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08" w:rsidRDefault="005C5108">
      <w:pPr>
        <w:jc w:val="both"/>
        <w:rPr>
          <w:rFonts w:ascii="黑体" w:eastAsia="黑体" w:hAnsi="黑体"/>
          <w:color w:val="191919"/>
          <w:sz w:val="21"/>
          <w:szCs w:val="21"/>
          <w:shd w:val="clear" w:color="auto" w:fill="FFFFFF"/>
        </w:rPr>
      </w:pPr>
    </w:p>
    <w:p w:rsidR="005C5108" w:rsidRDefault="005C5108">
      <w:pPr>
        <w:ind w:firstLineChars="700" w:firstLine="1470"/>
        <w:jc w:val="both"/>
        <w:rPr>
          <w:rFonts w:ascii="宋体" w:eastAsia="宋体" w:hAnsi="宋体"/>
          <w:sz w:val="21"/>
          <w:szCs w:val="21"/>
        </w:rPr>
      </w:pPr>
    </w:p>
    <w:p w:rsidR="005C5108" w:rsidRDefault="005C5108">
      <w:pPr>
        <w:ind w:firstLineChars="700" w:firstLine="1470"/>
        <w:jc w:val="both"/>
        <w:rPr>
          <w:rFonts w:ascii="宋体" w:eastAsia="宋体" w:hAnsi="宋体"/>
          <w:sz w:val="21"/>
          <w:szCs w:val="21"/>
        </w:rPr>
      </w:pPr>
    </w:p>
    <w:p w:rsidR="005C5108" w:rsidRPr="00F412D0" w:rsidRDefault="005C5108" w:rsidP="00F412D0">
      <w:pPr>
        <w:jc w:val="center"/>
        <w:rPr>
          <w:rFonts w:ascii="方正小标宋简体" w:eastAsia="方正小标宋简体" w:hAnsi="宋体"/>
          <w:sz w:val="44"/>
          <w:szCs w:val="44"/>
        </w:rPr>
      </w:pPr>
    </w:p>
    <w:p w:rsidR="00F412D0" w:rsidRPr="00F412D0" w:rsidRDefault="00635828" w:rsidP="00F412D0">
      <w:pPr>
        <w:jc w:val="center"/>
        <w:rPr>
          <w:rFonts w:ascii="方正小标宋简体" w:eastAsia="方正小标宋简体" w:hAnsi="宋体"/>
          <w:bCs/>
          <w:sz w:val="44"/>
          <w:szCs w:val="44"/>
        </w:rPr>
      </w:pPr>
      <w:bookmarkStart w:id="0" w:name="_GoBack"/>
      <w:bookmarkEnd w:id="0"/>
      <w:r w:rsidRPr="00F412D0">
        <w:rPr>
          <w:rFonts w:ascii="方正小标宋简体" w:eastAsia="方正小标宋简体" w:hAnsi="宋体" w:hint="eastAsia"/>
          <w:bCs/>
          <w:sz w:val="44"/>
          <w:szCs w:val="44"/>
        </w:rPr>
        <w:t>陕</w:t>
      </w:r>
      <w:r w:rsidR="00843CC1">
        <w:rPr>
          <w:rFonts w:ascii="方正小标宋简体" w:eastAsia="方正小标宋简体" w:hAnsi="宋体" w:hint="eastAsia"/>
          <w:bCs/>
          <w:sz w:val="44"/>
          <w:szCs w:val="44"/>
        </w:rPr>
        <w:t xml:space="preserve"> </w:t>
      </w:r>
      <w:r w:rsidRPr="00F412D0">
        <w:rPr>
          <w:rFonts w:ascii="方正小标宋简体" w:eastAsia="方正小标宋简体" w:hAnsi="宋体" w:hint="eastAsia"/>
          <w:bCs/>
          <w:sz w:val="44"/>
          <w:szCs w:val="44"/>
        </w:rPr>
        <w:t>西</w:t>
      </w:r>
      <w:r w:rsidR="00843CC1">
        <w:rPr>
          <w:rFonts w:ascii="方正小标宋简体" w:eastAsia="方正小标宋简体" w:hAnsi="宋体" w:hint="eastAsia"/>
          <w:bCs/>
          <w:sz w:val="44"/>
          <w:szCs w:val="44"/>
        </w:rPr>
        <w:t xml:space="preserve"> </w:t>
      </w:r>
      <w:r w:rsidRPr="00F412D0">
        <w:rPr>
          <w:rFonts w:ascii="方正小标宋简体" w:eastAsia="方正小标宋简体" w:hAnsi="宋体" w:hint="eastAsia"/>
          <w:bCs/>
          <w:sz w:val="44"/>
          <w:szCs w:val="44"/>
        </w:rPr>
        <w:t>精</w:t>
      </w:r>
      <w:r w:rsidR="00843CC1">
        <w:rPr>
          <w:rFonts w:ascii="方正小标宋简体" w:eastAsia="方正小标宋简体" w:hAnsi="宋体" w:hint="eastAsia"/>
          <w:bCs/>
          <w:sz w:val="44"/>
          <w:szCs w:val="44"/>
        </w:rPr>
        <w:t xml:space="preserve"> </w:t>
      </w:r>
      <w:r w:rsidRPr="00F412D0">
        <w:rPr>
          <w:rFonts w:ascii="方正小标宋简体" w:eastAsia="方正小标宋简体" w:hAnsi="宋体" w:hint="eastAsia"/>
          <w:bCs/>
          <w:sz w:val="44"/>
          <w:szCs w:val="44"/>
        </w:rPr>
        <w:t>品</w:t>
      </w:r>
      <w:r w:rsidR="00843CC1">
        <w:rPr>
          <w:rFonts w:ascii="方正小标宋简体" w:eastAsia="方正小标宋简体" w:hAnsi="宋体" w:hint="eastAsia"/>
          <w:bCs/>
          <w:sz w:val="44"/>
          <w:szCs w:val="44"/>
        </w:rPr>
        <w:t xml:space="preserve"> </w:t>
      </w:r>
      <w:r w:rsidRPr="00F412D0">
        <w:rPr>
          <w:rFonts w:ascii="方正小标宋简体" w:eastAsia="方正小标宋简体" w:hAnsi="宋体" w:hint="eastAsia"/>
          <w:bCs/>
          <w:sz w:val="44"/>
          <w:szCs w:val="44"/>
        </w:rPr>
        <w:t>申</w:t>
      </w:r>
      <w:r w:rsidR="00843CC1">
        <w:rPr>
          <w:rFonts w:ascii="方正小标宋简体" w:eastAsia="方正小标宋简体" w:hAnsi="宋体" w:hint="eastAsia"/>
          <w:bCs/>
          <w:sz w:val="44"/>
          <w:szCs w:val="44"/>
        </w:rPr>
        <w:t xml:space="preserve"> </w:t>
      </w:r>
      <w:r w:rsidRPr="00F412D0">
        <w:rPr>
          <w:rFonts w:ascii="方正小标宋简体" w:eastAsia="方正小标宋简体" w:hAnsi="宋体" w:hint="eastAsia"/>
          <w:bCs/>
          <w:sz w:val="44"/>
          <w:szCs w:val="44"/>
        </w:rPr>
        <w:t>报</w:t>
      </w:r>
      <w:r w:rsidR="00843CC1">
        <w:rPr>
          <w:rFonts w:ascii="方正小标宋简体" w:eastAsia="方正小标宋简体" w:hAnsi="宋体" w:hint="eastAsia"/>
          <w:bCs/>
          <w:sz w:val="44"/>
          <w:szCs w:val="44"/>
        </w:rPr>
        <w:t xml:space="preserve"> </w:t>
      </w:r>
      <w:r w:rsidRPr="00F412D0">
        <w:rPr>
          <w:rFonts w:ascii="方正小标宋简体" w:eastAsia="方正小标宋简体" w:hAnsi="宋体" w:hint="eastAsia"/>
          <w:bCs/>
          <w:sz w:val="44"/>
          <w:szCs w:val="44"/>
        </w:rPr>
        <w:t>书</w:t>
      </w:r>
    </w:p>
    <w:p w:rsidR="005C5108" w:rsidRPr="00F412D0" w:rsidRDefault="00635828" w:rsidP="00F412D0">
      <w:pPr>
        <w:jc w:val="center"/>
        <w:rPr>
          <w:rFonts w:ascii="方正小标宋简体" w:eastAsia="方正小标宋简体"/>
          <w:bCs/>
          <w:sz w:val="44"/>
          <w:szCs w:val="44"/>
        </w:rPr>
      </w:pPr>
      <w:r w:rsidRPr="00F412D0">
        <w:rPr>
          <w:rFonts w:ascii="方正小标宋简体" w:eastAsia="方正小标宋简体" w:hint="eastAsia"/>
          <w:bCs/>
          <w:sz w:val="44"/>
          <w:szCs w:val="44"/>
        </w:rPr>
        <w:t>（     年度）</w:t>
      </w:r>
    </w:p>
    <w:p w:rsidR="005C5108" w:rsidRDefault="005C5108">
      <w:pPr>
        <w:jc w:val="both"/>
        <w:rPr>
          <w:rFonts w:ascii="宋体" w:eastAsia="宋体" w:hAnsi="宋体"/>
          <w:sz w:val="18"/>
          <w:szCs w:val="18"/>
        </w:rPr>
      </w:pPr>
    </w:p>
    <w:p w:rsidR="005C5108" w:rsidRDefault="005C5108">
      <w:pPr>
        <w:jc w:val="both"/>
        <w:rPr>
          <w:rFonts w:ascii="宋体" w:eastAsia="宋体" w:hAnsi="宋体"/>
          <w:sz w:val="18"/>
          <w:szCs w:val="18"/>
        </w:rPr>
      </w:pPr>
    </w:p>
    <w:p w:rsidR="005C5108" w:rsidRDefault="005C5108">
      <w:pPr>
        <w:jc w:val="both"/>
        <w:rPr>
          <w:rFonts w:ascii="宋体" w:eastAsia="宋体" w:hAnsi="宋体"/>
          <w:sz w:val="18"/>
          <w:szCs w:val="18"/>
        </w:rPr>
      </w:pPr>
    </w:p>
    <w:p w:rsidR="005C5108" w:rsidRPr="00F412D0" w:rsidRDefault="005C5108">
      <w:pPr>
        <w:jc w:val="both"/>
        <w:rPr>
          <w:rFonts w:ascii="仿宋_GB2312" w:eastAsia="仿宋_GB2312" w:hAnsi="宋体"/>
          <w:sz w:val="32"/>
          <w:szCs w:val="32"/>
        </w:rPr>
      </w:pPr>
    </w:p>
    <w:p w:rsidR="005C5108" w:rsidRPr="00F412D0" w:rsidRDefault="00635828">
      <w:pPr>
        <w:jc w:val="both"/>
        <w:rPr>
          <w:rFonts w:ascii="仿宋_GB2312" w:eastAsia="仿宋_GB2312" w:hAnsi="宋体"/>
          <w:sz w:val="32"/>
          <w:szCs w:val="32"/>
          <w:u w:val="single"/>
        </w:rPr>
      </w:pPr>
      <w:r w:rsidRPr="00F412D0">
        <w:rPr>
          <w:rFonts w:ascii="仿宋_GB2312" w:eastAsia="仿宋_GB2312" w:hAnsi="宋体" w:hint="eastAsia"/>
          <w:sz w:val="32"/>
          <w:szCs w:val="32"/>
        </w:rPr>
        <w:t>企业名称（盖章）：</w:t>
      </w:r>
    </w:p>
    <w:p w:rsidR="005C5108" w:rsidRPr="00F412D0" w:rsidRDefault="00635828">
      <w:pPr>
        <w:jc w:val="both"/>
        <w:rPr>
          <w:rFonts w:ascii="仿宋_GB2312" w:eastAsia="仿宋_GB2312" w:hAnsi="宋体"/>
          <w:sz w:val="32"/>
          <w:szCs w:val="32"/>
        </w:rPr>
      </w:pPr>
      <w:r w:rsidRPr="00F412D0">
        <w:rPr>
          <w:rFonts w:ascii="仿宋_GB2312" w:eastAsia="仿宋_GB2312" w:hAnsi="宋体" w:hint="eastAsia"/>
          <w:sz w:val="32"/>
          <w:szCs w:val="32"/>
        </w:rPr>
        <w:t>申报产品或服务名称：</w:t>
      </w:r>
    </w:p>
    <w:p w:rsidR="005C5108" w:rsidRPr="00F412D0" w:rsidRDefault="00635828">
      <w:pPr>
        <w:jc w:val="both"/>
        <w:rPr>
          <w:rFonts w:ascii="仿宋_GB2312" w:eastAsia="仿宋_GB2312" w:hAnsi="宋体"/>
          <w:sz w:val="32"/>
          <w:szCs w:val="32"/>
        </w:rPr>
      </w:pPr>
      <w:r w:rsidRPr="00F412D0">
        <w:rPr>
          <w:rFonts w:ascii="仿宋_GB2312" w:eastAsia="仿宋_GB2312" w:hAnsi="宋体" w:hint="eastAsia"/>
          <w:sz w:val="32"/>
          <w:szCs w:val="32"/>
        </w:rPr>
        <w:t>申报类别：</w:t>
      </w:r>
      <w:r w:rsidR="0007661A">
        <w:rPr>
          <w:rFonts w:ascii="宋体" w:eastAsia="仿宋_GB2312" w:hAnsi="宋体" w:hint="eastAsia"/>
          <w:sz w:val="32"/>
          <w:szCs w:val="32"/>
        </w:rPr>
        <w:sym w:font="Wingdings" w:char="F06F"/>
      </w:r>
      <w:r w:rsidRPr="00F412D0">
        <w:rPr>
          <w:rFonts w:ascii="仿宋_GB2312" w:eastAsia="仿宋_GB2312" w:hAnsi="宋体" w:hint="eastAsia"/>
          <w:sz w:val="32"/>
          <w:szCs w:val="32"/>
        </w:rPr>
        <w:t>新申请</w:t>
      </w:r>
      <w:r w:rsidR="0007661A">
        <w:rPr>
          <w:rFonts w:ascii="仿宋_GB2312" w:eastAsia="仿宋_GB2312" w:hAnsi="宋体" w:hint="eastAsia"/>
          <w:sz w:val="32"/>
          <w:szCs w:val="32"/>
        </w:rPr>
        <w:t xml:space="preserve">  </w:t>
      </w:r>
      <w:r w:rsidR="0007661A">
        <w:rPr>
          <w:rFonts w:ascii="宋体" w:eastAsia="仿宋_GB2312" w:hAnsi="宋体" w:hint="eastAsia"/>
          <w:sz w:val="32"/>
          <w:szCs w:val="32"/>
        </w:rPr>
        <w:sym w:font="Wingdings" w:char="F06F"/>
      </w:r>
      <w:r w:rsidRPr="00F412D0">
        <w:rPr>
          <w:rFonts w:ascii="仿宋_GB2312" w:eastAsia="仿宋_GB2312" w:hAnsi="宋体" w:hint="eastAsia"/>
          <w:sz w:val="32"/>
          <w:szCs w:val="32"/>
        </w:rPr>
        <w:t>复审（首次获证时间年度）</w:t>
      </w:r>
    </w:p>
    <w:p w:rsidR="005C5108" w:rsidRPr="00F412D0" w:rsidRDefault="00635828">
      <w:pPr>
        <w:jc w:val="both"/>
        <w:rPr>
          <w:rFonts w:ascii="仿宋_GB2312" w:eastAsia="仿宋_GB2312" w:hAnsi="宋体"/>
          <w:sz w:val="32"/>
          <w:szCs w:val="32"/>
          <w:u w:val="single"/>
        </w:rPr>
      </w:pPr>
      <w:r w:rsidRPr="00F412D0">
        <w:rPr>
          <w:rFonts w:ascii="仿宋_GB2312" w:eastAsia="仿宋_GB2312" w:hAnsi="宋体" w:hint="eastAsia"/>
          <w:sz w:val="32"/>
          <w:szCs w:val="32"/>
        </w:rPr>
        <w:t>企业统一社会信用代码：</w:t>
      </w:r>
    </w:p>
    <w:p w:rsidR="005C5108" w:rsidRPr="00F412D0" w:rsidRDefault="00635828">
      <w:pPr>
        <w:jc w:val="both"/>
        <w:rPr>
          <w:rFonts w:ascii="仿宋_GB2312" w:eastAsia="仿宋_GB2312" w:hAnsi="宋体"/>
          <w:sz w:val="32"/>
          <w:szCs w:val="32"/>
        </w:rPr>
      </w:pPr>
      <w:r w:rsidRPr="00F412D0">
        <w:rPr>
          <w:rFonts w:ascii="仿宋_GB2312" w:eastAsia="仿宋_GB2312" w:hAnsi="宋体" w:hint="eastAsia"/>
          <w:sz w:val="32"/>
          <w:szCs w:val="32"/>
        </w:rPr>
        <w:t>企业注册所在地：</w:t>
      </w:r>
    </w:p>
    <w:p w:rsidR="005C5108" w:rsidRPr="00F412D0" w:rsidRDefault="00635828">
      <w:pPr>
        <w:jc w:val="both"/>
        <w:rPr>
          <w:rFonts w:ascii="仿宋_GB2312" w:eastAsia="仿宋_GB2312" w:hAnsi="宋体"/>
          <w:sz w:val="32"/>
          <w:szCs w:val="32"/>
          <w:u w:val="single"/>
        </w:rPr>
      </w:pPr>
      <w:r w:rsidRPr="00F412D0">
        <w:rPr>
          <w:rFonts w:ascii="仿宋_GB2312" w:eastAsia="仿宋_GB2312" w:hAnsi="宋体" w:hint="eastAsia"/>
          <w:sz w:val="32"/>
          <w:szCs w:val="32"/>
        </w:rPr>
        <w:t>具体生产活动所在地：</w:t>
      </w:r>
    </w:p>
    <w:p w:rsidR="005C5108" w:rsidRPr="00F412D0" w:rsidRDefault="00635828">
      <w:pPr>
        <w:jc w:val="both"/>
        <w:rPr>
          <w:rFonts w:ascii="仿宋_GB2312" w:eastAsia="仿宋_GB2312" w:hAnsi="宋体"/>
          <w:sz w:val="32"/>
          <w:szCs w:val="32"/>
        </w:rPr>
      </w:pPr>
      <w:r w:rsidRPr="00F412D0">
        <w:rPr>
          <w:rFonts w:ascii="仿宋_GB2312" w:eastAsia="仿宋_GB2312" w:hAnsi="宋体" w:hint="eastAsia"/>
          <w:sz w:val="32"/>
          <w:szCs w:val="32"/>
        </w:rPr>
        <w:t>填报时间：   年   月   日</w:t>
      </w:r>
    </w:p>
    <w:p w:rsidR="005C5108" w:rsidRDefault="005C5108" w:rsidP="00F412D0">
      <w:pPr>
        <w:jc w:val="both"/>
        <w:rPr>
          <w:rFonts w:ascii="宋体" w:eastAsia="宋体" w:hAnsi="宋体"/>
          <w:sz w:val="18"/>
          <w:szCs w:val="18"/>
        </w:rPr>
      </w:pPr>
    </w:p>
    <w:p w:rsidR="005C5108" w:rsidRDefault="005C5108" w:rsidP="00F412D0">
      <w:pPr>
        <w:ind w:firstLineChars="1400" w:firstLine="4480"/>
        <w:jc w:val="both"/>
        <w:rPr>
          <w:rFonts w:ascii="黑体" w:eastAsia="黑体" w:hAnsi="黑体"/>
          <w:sz w:val="32"/>
          <w:szCs w:val="32"/>
        </w:rPr>
      </w:pPr>
    </w:p>
    <w:p w:rsidR="005678C9" w:rsidRDefault="005678C9" w:rsidP="00F412D0">
      <w:pPr>
        <w:ind w:firstLineChars="1400" w:firstLine="4480"/>
        <w:jc w:val="both"/>
        <w:rPr>
          <w:rFonts w:ascii="黑体" w:eastAsia="黑体" w:hAnsi="黑体"/>
          <w:sz w:val="32"/>
          <w:szCs w:val="32"/>
        </w:rPr>
      </w:pPr>
    </w:p>
    <w:p w:rsidR="0007661A" w:rsidRPr="00F412D0" w:rsidRDefault="0007661A" w:rsidP="00F412D0">
      <w:pPr>
        <w:ind w:firstLineChars="1400" w:firstLine="4480"/>
        <w:jc w:val="both"/>
        <w:rPr>
          <w:rFonts w:ascii="黑体" w:eastAsia="黑体" w:hAnsi="黑体"/>
          <w:sz w:val="32"/>
          <w:szCs w:val="32"/>
        </w:rPr>
      </w:pPr>
    </w:p>
    <w:p w:rsidR="005C5108" w:rsidRPr="00843CC1" w:rsidRDefault="00635828" w:rsidP="0007661A">
      <w:pPr>
        <w:spacing w:line="440" w:lineRule="exact"/>
        <w:jc w:val="center"/>
        <w:rPr>
          <w:rFonts w:ascii="黑体" w:eastAsia="黑体" w:hAnsi="黑体"/>
          <w:sz w:val="28"/>
          <w:szCs w:val="28"/>
        </w:rPr>
      </w:pPr>
      <w:r w:rsidRPr="00843CC1">
        <w:rPr>
          <w:rFonts w:ascii="黑体" w:eastAsia="黑体" w:hAnsi="黑体"/>
          <w:sz w:val="28"/>
          <w:szCs w:val="28"/>
        </w:rPr>
        <w:t>陕西省企业品牌建设促进会  西安市企业品牌建设协会</w:t>
      </w:r>
    </w:p>
    <w:p w:rsidR="00F412D0" w:rsidRPr="00843CC1" w:rsidRDefault="00635828" w:rsidP="0007661A">
      <w:pPr>
        <w:spacing w:line="440" w:lineRule="exact"/>
        <w:jc w:val="center"/>
        <w:rPr>
          <w:rFonts w:ascii="黑体" w:eastAsia="黑体" w:hAnsi="黑体"/>
          <w:sz w:val="28"/>
          <w:szCs w:val="28"/>
        </w:rPr>
      </w:pPr>
      <w:r w:rsidRPr="00843CC1">
        <w:rPr>
          <w:rFonts w:ascii="黑体" w:eastAsia="黑体" w:hAnsi="黑体"/>
          <w:sz w:val="28"/>
          <w:szCs w:val="28"/>
        </w:rPr>
        <w:t>陕西省质量管理和质量保证标准化技术委员会</w:t>
      </w:r>
    </w:p>
    <w:p w:rsidR="005C5108" w:rsidRPr="00843CC1" w:rsidRDefault="00635828" w:rsidP="0007661A">
      <w:pPr>
        <w:spacing w:line="440" w:lineRule="exact"/>
        <w:jc w:val="center"/>
        <w:rPr>
          <w:rFonts w:ascii="黑体" w:eastAsia="黑体" w:hAnsi="黑体"/>
          <w:sz w:val="28"/>
          <w:szCs w:val="28"/>
        </w:rPr>
      </w:pPr>
      <w:r w:rsidRPr="00843CC1">
        <w:rPr>
          <w:rFonts w:ascii="黑体" w:eastAsia="黑体" w:hAnsi="黑体"/>
          <w:sz w:val="28"/>
          <w:szCs w:val="28"/>
        </w:rPr>
        <w:t>西安市品牌建设标准化技术委员会</w:t>
      </w:r>
    </w:p>
    <w:p w:rsidR="005678C9" w:rsidRDefault="005678C9" w:rsidP="00F412D0">
      <w:pPr>
        <w:jc w:val="center"/>
        <w:rPr>
          <w:rFonts w:ascii="仿宋_GB2312" w:eastAsia="仿宋_GB2312" w:hAnsi="宋体"/>
          <w:bCs/>
          <w:sz w:val="32"/>
          <w:szCs w:val="32"/>
        </w:rPr>
      </w:pPr>
    </w:p>
    <w:p w:rsidR="005C5108" w:rsidRPr="00F412D0" w:rsidRDefault="00635828" w:rsidP="00F412D0">
      <w:pPr>
        <w:jc w:val="center"/>
        <w:rPr>
          <w:rFonts w:ascii="仿宋_GB2312" w:eastAsia="仿宋_GB2312" w:hAnsi="宋体"/>
          <w:bCs/>
          <w:sz w:val="32"/>
          <w:szCs w:val="32"/>
        </w:rPr>
      </w:pPr>
      <w:r w:rsidRPr="00F412D0">
        <w:rPr>
          <w:rFonts w:ascii="仿宋_GB2312" w:eastAsia="仿宋_GB2312" w:hAnsi="宋体" w:hint="eastAsia"/>
          <w:bCs/>
          <w:sz w:val="32"/>
          <w:szCs w:val="32"/>
        </w:rPr>
        <w:lastRenderedPageBreak/>
        <w:t>企业综述</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0"/>
      </w:tblGrid>
      <w:tr w:rsidR="005C5108">
        <w:trPr>
          <w:trHeight w:val="12881"/>
          <w:jc w:val="center"/>
        </w:trPr>
        <w:tc>
          <w:tcPr>
            <w:tcW w:w="8840" w:type="dxa"/>
            <w:tcBorders>
              <w:top w:val="single" w:sz="4" w:space="0" w:color="auto"/>
              <w:left w:val="single" w:sz="4" w:space="0" w:color="auto"/>
              <w:bottom w:val="single" w:sz="4" w:space="0" w:color="auto"/>
              <w:right w:val="single" w:sz="4" w:space="0" w:color="auto"/>
            </w:tcBorders>
            <w:noWrap/>
          </w:tcPr>
          <w:p w:rsidR="005C5108" w:rsidRDefault="005C5108">
            <w:pPr>
              <w:spacing w:line="600" w:lineRule="exact"/>
              <w:jc w:val="both"/>
              <w:rPr>
                <w:rFonts w:ascii="宋体" w:eastAsia="宋体" w:hAnsi="宋体" w:cs="Times New Roman"/>
                <w:sz w:val="18"/>
                <w:szCs w:val="18"/>
              </w:rPr>
            </w:pPr>
          </w:p>
          <w:p w:rsidR="005C5108" w:rsidRDefault="00635828">
            <w:pPr>
              <w:spacing w:line="360" w:lineRule="exact"/>
              <w:ind w:firstLineChars="200" w:firstLine="360"/>
              <w:rPr>
                <w:rFonts w:ascii="宋体" w:eastAsia="宋体" w:hAnsi="宋体" w:cs="Times New Roman"/>
                <w:sz w:val="18"/>
                <w:szCs w:val="18"/>
              </w:rPr>
            </w:pPr>
            <w:r>
              <w:rPr>
                <w:rFonts w:ascii="宋体" w:eastAsia="宋体" w:hAnsi="宋体" w:cs="Times New Roman" w:hint="eastAsia"/>
                <w:sz w:val="18"/>
                <w:szCs w:val="18"/>
              </w:rPr>
              <w:t>（介绍企业基本情况，近几年生产经营、开拓国际国内市场、品牌建设、技术创新、产品或服务质量、人才队伍建设等情况，限3000字以内）</w:t>
            </w:r>
          </w:p>
          <w:p w:rsidR="005C5108" w:rsidRDefault="005C5108">
            <w:pPr>
              <w:spacing w:line="600" w:lineRule="exact"/>
              <w:rPr>
                <w:rFonts w:ascii="仿宋_GB2312" w:cs="仿宋"/>
                <w:sz w:val="18"/>
                <w:szCs w:val="18"/>
              </w:rPr>
            </w:pPr>
          </w:p>
        </w:tc>
      </w:tr>
    </w:tbl>
    <w:p w:rsidR="005C5108" w:rsidRDefault="005C5108" w:rsidP="00F412D0">
      <w:pPr>
        <w:rPr>
          <w:rFonts w:ascii="宋体" w:eastAsia="宋体" w:hAnsi="宋体"/>
          <w:b/>
          <w:bCs/>
          <w:sz w:val="21"/>
          <w:szCs w:val="21"/>
        </w:rPr>
      </w:pPr>
    </w:p>
    <w:p w:rsidR="005C5108" w:rsidRPr="00F412D0" w:rsidRDefault="00635828">
      <w:pPr>
        <w:jc w:val="center"/>
        <w:rPr>
          <w:rFonts w:ascii="仿宋_GB2312" w:eastAsia="仿宋_GB2312" w:hAnsi="宋体"/>
          <w:bCs/>
          <w:sz w:val="32"/>
          <w:szCs w:val="32"/>
        </w:rPr>
      </w:pPr>
      <w:r w:rsidRPr="00F412D0">
        <w:rPr>
          <w:rFonts w:ascii="仿宋_GB2312" w:eastAsia="仿宋_GB2312" w:hAnsi="宋体" w:hint="eastAsia"/>
          <w:bCs/>
          <w:sz w:val="32"/>
          <w:szCs w:val="32"/>
        </w:rPr>
        <w:lastRenderedPageBreak/>
        <w:t>企业基本情况</w:t>
      </w:r>
    </w:p>
    <w:p w:rsidR="00F412D0" w:rsidRDefault="00F412D0">
      <w:pPr>
        <w:jc w:val="center"/>
        <w:rPr>
          <w:rFonts w:ascii="宋体" w:eastAsia="宋体" w:hAnsi="宋体"/>
          <w:b/>
          <w:bCs/>
          <w:sz w:val="21"/>
          <w:szCs w:val="21"/>
        </w:rPr>
      </w:pPr>
    </w:p>
    <w:tbl>
      <w:tblPr>
        <w:tblW w:w="84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67"/>
        <w:gridCol w:w="1486"/>
        <w:gridCol w:w="2504"/>
        <w:gridCol w:w="1695"/>
      </w:tblGrid>
      <w:tr w:rsidR="005C5108">
        <w:trPr>
          <w:trHeight w:val="554"/>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企 业 名 称</w:t>
            </w:r>
          </w:p>
        </w:tc>
        <w:tc>
          <w:tcPr>
            <w:tcW w:w="5685" w:type="dxa"/>
            <w:gridSpan w:val="3"/>
            <w:tcBorders>
              <w:top w:val="single" w:sz="6" w:space="0" w:color="000000"/>
              <w:left w:val="single" w:sz="6" w:space="0" w:color="000000"/>
              <w:bottom w:val="nil"/>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601"/>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详 细 地 址</w:t>
            </w:r>
          </w:p>
        </w:tc>
        <w:tc>
          <w:tcPr>
            <w:tcW w:w="5685" w:type="dxa"/>
            <w:gridSpan w:val="3"/>
            <w:tcBorders>
              <w:top w:val="single" w:sz="6" w:space="0" w:color="000000"/>
              <w:left w:val="single" w:sz="6" w:space="0" w:color="000000"/>
              <w:bottom w:val="single" w:sz="4" w:space="0" w:color="auto"/>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552"/>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企业法定代表人</w:t>
            </w:r>
          </w:p>
        </w:tc>
        <w:tc>
          <w:tcPr>
            <w:tcW w:w="1486" w:type="dxa"/>
            <w:tcBorders>
              <w:top w:val="single" w:sz="6" w:space="0" w:color="000000"/>
              <w:left w:val="single" w:sz="6" w:space="0" w:color="000000"/>
              <w:bottom w:val="single" w:sz="4" w:space="0" w:color="auto"/>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邮政编码</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631"/>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申报联系人及是否经过申报培训</w:t>
            </w:r>
          </w:p>
        </w:tc>
        <w:tc>
          <w:tcPr>
            <w:tcW w:w="1486" w:type="dxa"/>
            <w:tcBorders>
              <w:top w:val="single" w:sz="6" w:space="0" w:color="000000"/>
              <w:left w:val="single" w:sz="6" w:space="0" w:color="000000"/>
              <w:bottom w:val="single" w:sz="4" w:space="0" w:color="auto"/>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联系电话和电子邮箱</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601"/>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登记注册类型</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控股情况</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611"/>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企业成立时间</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ind w:firstLineChars="300" w:firstLine="540"/>
              <w:rPr>
                <w:rFonts w:ascii="宋体" w:eastAsia="宋体" w:hAnsi="宋体" w:cs="Times New Roman"/>
                <w:sz w:val="18"/>
                <w:szCs w:val="18"/>
              </w:rPr>
            </w:pPr>
            <w:r>
              <w:rPr>
                <w:rFonts w:ascii="宋体" w:eastAsia="宋体" w:hAnsi="宋体" w:cs="Times New Roman" w:hint="eastAsia"/>
                <w:sz w:val="18"/>
                <w:szCs w:val="18"/>
              </w:rPr>
              <w:t>企业注册资本（万元）</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601"/>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ind w:firstLineChars="300" w:firstLine="540"/>
              <w:rPr>
                <w:rFonts w:ascii="宋体" w:eastAsia="宋体" w:hAnsi="宋体" w:cs="Times New Roman"/>
                <w:sz w:val="18"/>
                <w:szCs w:val="18"/>
              </w:rPr>
            </w:pPr>
            <w:r>
              <w:rPr>
                <w:rFonts w:ascii="宋体" w:eastAsia="宋体" w:hAnsi="宋体" w:cs="Times New Roman" w:hint="eastAsia"/>
                <w:sz w:val="18"/>
                <w:szCs w:val="18"/>
              </w:rPr>
              <w:t>企业主要经营范围</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产品或服务涉及许可证名称及取得时间</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824"/>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企业有无品牌管理机构</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企业有无首席品牌官、品牌官、品牌专员</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1065"/>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首席品牌官、品牌官、品牌专员是否经过专业培训并取得资格证书</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企业是否取得第三方</w:t>
            </w:r>
            <w:r>
              <w:rPr>
                <w:rFonts w:ascii="宋体" w:eastAsia="宋体" w:hAnsi="Times New Roman" w:cs="Times New Roman" w:hint="eastAsia"/>
                <w:color w:val="000000" w:themeColor="text1"/>
                <w:sz w:val="18"/>
                <w:szCs w:val="18"/>
              </w:rPr>
              <w:t>顾客满意度、品牌知名度和品牌忠诚度调查测评</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944"/>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企业专利申请注册名称及时间及类型</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注册商名称及时间</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638"/>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申报产品或服务名称</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产品或服务获奖情况</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899"/>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是否属于高新技术企业、认定层级及时间</w:t>
            </w: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企业主要获奖情况</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r w:rsidR="005C5108">
        <w:trPr>
          <w:trHeight w:val="1504"/>
          <w:jc w:val="center"/>
        </w:trPr>
        <w:tc>
          <w:tcPr>
            <w:tcW w:w="2767" w:type="dxa"/>
            <w:tcBorders>
              <w:top w:val="single" w:sz="6" w:space="0" w:color="000000"/>
              <w:left w:val="single" w:sz="6" w:space="0" w:color="000000"/>
              <w:bottom w:val="single" w:sz="6" w:space="0" w:color="000000"/>
              <w:right w:val="single" w:sz="6" w:space="0" w:color="000000"/>
            </w:tcBorders>
            <w:noWrap/>
          </w:tcPr>
          <w:p w:rsidR="005C5108" w:rsidRDefault="00635828">
            <w:pPr>
              <w:tabs>
                <w:tab w:val="center" w:pos="4201"/>
                <w:tab w:val="right" w:leader="dot" w:pos="9298"/>
              </w:tabs>
              <w:spacing w:line="360" w:lineRule="auto"/>
              <w:jc w:val="both"/>
              <w:rPr>
                <w:rFonts w:ascii="宋体" w:eastAsia="宋体" w:hAnsi="宋体"/>
                <w:color w:val="000000" w:themeColor="text1"/>
                <w:sz w:val="18"/>
                <w:szCs w:val="18"/>
              </w:rPr>
            </w:pPr>
            <w:r>
              <w:rPr>
                <w:rFonts w:ascii="宋体" w:eastAsia="宋体" w:hAnsi="宋体" w:hint="eastAsia"/>
                <w:color w:val="000000" w:themeColor="text1"/>
                <w:sz w:val="18"/>
                <w:szCs w:val="18"/>
              </w:rPr>
              <w:t>产品或服务的顾客满意度、品牌知名度和品牌忠诚度调查测评情况</w:t>
            </w:r>
          </w:p>
          <w:p w:rsidR="005C5108" w:rsidRDefault="005C5108">
            <w:pPr>
              <w:spacing w:line="460" w:lineRule="exact"/>
              <w:rPr>
                <w:rFonts w:ascii="宋体" w:eastAsia="宋体" w:hAnsi="宋体"/>
                <w:color w:val="000000"/>
                <w:sz w:val="18"/>
                <w:szCs w:val="18"/>
              </w:rPr>
            </w:pPr>
          </w:p>
        </w:tc>
        <w:tc>
          <w:tcPr>
            <w:tcW w:w="1486"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olor w:val="000000"/>
                <w:sz w:val="18"/>
                <w:szCs w:val="18"/>
              </w:rPr>
            </w:pPr>
          </w:p>
        </w:tc>
        <w:tc>
          <w:tcPr>
            <w:tcW w:w="2504" w:type="dxa"/>
            <w:tcBorders>
              <w:top w:val="single" w:sz="6" w:space="0" w:color="000000"/>
              <w:left w:val="single" w:sz="6" w:space="0" w:color="000000"/>
              <w:bottom w:val="single" w:sz="6" w:space="0" w:color="000000"/>
              <w:right w:val="single" w:sz="6" w:space="0" w:color="000000"/>
            </w:tcBorders>
            <w:noWrap/>
          </w:tcPr>
          <w:p w:rsidR="005C5108" w:rsidRDefault="00635828">
            <w:pPr>
              <w:spacing w:line="460" w:lineRule="exact"/>
              <w:rPr>
                <w:rFonts w:ascii="宋体" w:eastAsia="宋体" w:hAnsi="宋体"/>
                <w:color w:val="000000"/>
                <w:sz w:val="18"/>
                <w:szCs w:val="18"/>
              </w:rPr>
            </w:pPr>
            <w:r>
              <w:rPr>
                <w:rFonts w:ascii="宋体" w:eastAsia="宋体" w:hAnsi="宋体" w:hint="eastAsia"/>
                <w:color w:val="000000" w:themeColor="text1"/>
                <w:sz w:val="18"/>
                <w:szCs w:val="18"/>
              </w:rPr>
              <w:t>企业连续三年未开展社会公益活动情况</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b/>
                <w:sz w:val="18"/>
                <w:szCs w:val="18"/>
              </w:rPr>
            </w:pPr>
          </w:p>
        </w:tc>
      </w:tr>
      <w:tr w:rsidR="005C5108">
        <w:trPr>
          <w:trHeight w:val="938"/>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企业近三年是否有较大安全事故发生</w:t>
            </w:r>
          </w:p>
        </w:tc>
        <w:tc>
          <w:tcPr>
            <w:tcW w:w="1486" w:type="dxa"/>
            <w:tcBorders>
              <w:top w:val="single" w:sz="6" w:space="0" w:color="000000"/>
              <w:left w:val="single" w:sz="6" w:space="0" w:color="000000"/>
              <w:bottom w:val="single" w:sz="6" w:space="0" w:color="000000"/>
              <w:right w:val="single" w:sz="6" w:space="0" w:color="000000"/>
            </w:tcBorders>
            <w:noWrap/>
            <w:vAlign w:val="center"/>
          </w:tcPr>
          <w:p w:rsidR="005C5108" w:rsidRDefault="005C5108">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5C5108" w:rsidRDefault="00635828">
            <w:pPr>
              <w:spacing w:line="460" w:lineRule="exact"/>
              <w:rPr>
                <w:rFonts w:ascii="宋体" w:eastAsia="宋体" w:hAnsi="宋体" w:cs="Times New Roman"/>
                <w:sz w:val="18"/>
                <w:szCs w:val="18"/>
              </w:rPr>
            </w:pPr>
            <w:r>
              <w:rPr>
                <w:rFonts w:ascii="宋体" w:eastAsia="宋体" w:hAnsi="宋体" w:cs="Times New Roman" w:hint="eastAsia"/>
                <w:sz w:val="18"/>
                <w:szCs w:val="18"/>
              </w:rPr>
              <w:t>企业近三年是否因较大违法违规案件受到监管部门查处</w:t>
            </w:r>
          </w:p>
        </w:tc>
        <w:tc>
          <w:tcPr>
            <w:tcW w:w="1695" w:type="dxa"/>
            <w:tcBorders>
              <w:top w:val="single" w:sz="6" w:space="0" w:color="000000"/>
              <w:left w:val="single" w:sz="6" w:space="0" w:color="000000"/>
              <w:bottom w:val="single" w:sz="6" w:space="0" w:color="000000"/>
              <w:right w:val="single" w:sz="6" w:space="0" w:color="000000"/>
            </w:tcBorders>
            <w:noWrap/>
          </w:tcPr>
          <w:p w:rsidR="005C5108" w:rsidRDefault="005C5108">
            <w:pPr>
              <w:spacing w:line="460" w:lineRule="exact"/>
              <w:rPr>
                <w:rFonts w:ascii="宋体" w:eastAsia="宋体" w:hAnsi="宋体" w:cs="Times New Roman"/>
                <w:sz w:val="18"/>
                <w:szCs w:val="18"/>
              </w:rPr>
            </w:pPr>
          </w:p>
        </w:tc>
      </w:tr>
    </w:tbl>
    <w:p w:rsidR="005C5108" w:rsidRDefault="005C5108">
      <w:pPr>
        <w:jc w:val="center"/>
        <w:rPr>
          <w:rFonts w:ascii="宋体" w:eastAsia="宋体" w:hAnsi="宋体"/>
          <w:b/>
          <w:bCs/>
          <w:sz w:val="21"/>
          <w:szCs w:val="21"/>
        </w:rPr>
      </w:pPr>
    </w:p>
    <w:p w:rsidR="005C5108" w:rsidRDefault="005C5108" w:rsidP="00F412D0">
      <w:pPr>
        <w:rPr>
          <w:rFonts w:ascii="宋体" w:eastAsia="宋体" w:hAnsi="宋体"/>
          <w:b/>
          <w:bCs/>
          <w:sz w:val="21"/>
          <w:szCs w:val="21"/>
        </w:rPr>
      </w:pPr>
    </w:p>
    <w:p w:rsidR="005678C9" w:rsidRDefault="00635828" w:rsidP="00843CC1">
      <w:pPr>
        <w:jc w:val="center"/>
        <w:rPr>
          <w:rFonts w:ascii="仿宋_GB2312" w:eastAsia="仿宋_GB2312" w:hAnsi="宋体"/>
          <w:bCs/>
          <w:sz w:val="32"/>
          <w:szCs w:val="32"/>
        </w:rPr>
      </w:pPr>
      <w:r w:rsidRPr="00F412D0">
        <w:rPr>
          <w:rFonts w:ascii="仿宋_GB2312" w:eastAsia="仿宋_GB2312" w:hAnsi="宋体" w:hint="eastAsia"/>
          <w:bCs/>
          <w:sz w:val="32"/>
          <w:szCs w:val="32"/>
        </w:rPr>
        <w:lastRenderedPageBreak/>
        <w:t>企业主要经济指标及其它指标</w:t>
      </w:r>
    </w:p>
    <w:tbl>
      <w:tblPr>
        <w:tblStyle w:val="a6"/>
        <w:tblW w:w="0" w:type="auto"/>
        <w:tblLayout w:type="fixed"/>
        <w:tblLook w:val="04A0"/>
      </w:tblPr>
      <w:tblGrid>
        <w:gridCol w:w="3652"/>
        <w:gridCol w:w="1559"/>
        <w:gridCol w:w="1560"/>
        <w:gridCol w:w="1559"/>
      </w:tblGrid>
      <w:tr w:rsidR="00843CC1" w:rsidRPr="005678C9" w:rsidTr="00843CC1">
        <w:trPr>
          <w:trHeight w:val="397"/>
        </w:trPr>
        <w:tc>
          <w:tcPr>
            <w:tcW w:w="3652" w:type="dxa"/>
            <w:vAlign w:val="center"/>
          </w:tcPr>
          <w:p w:rsidR="005678C9" w:rsidRPr="005678C9" w:rsidRDefault="005678C9" w:rsidP="005678C9">
            <w:pPr>
              <w:spacing w:line="340" w:lineRule="exact"/>
              <w:jc w:val="center"/>
              <w:rPr>
                <w:rFonts w:ascii="宋体" w:eastAsia="宋体" w:hAnsi="宋体" w:cs="Times New Roman"/>
                <w:sz w:val="28"/>
                <w:szCs w:val="28"/>
              </w:rPr>
            </w:pPr>
            <w:r w:rsidRPr="005678C9">
              <w:rPr>
                <w:rFonts w:ascii="宋体" w:eastAsia="宋体" w:hAnsi="宋体" w:cs="Times New Roman" w:hint="eastAsia"/>
                <w:sz w:val="28"/>
                <w:szCs w:val="28"/>
              </w:rPr>
              <w:t>指标内容</w:t>
            </w:r>
          </w:p>
        </w:tc>
        <w:tc>
          <w:tcPr>
            <w:tcW w:w="1559" w:type="dxa"/>
            <w:vAlign w:val="center"/>
          </w:tcPr>
          <w:p w:rsidR="005678C9" w:rsidRPr="005678C9" w:rsidRDefault="005678C9" w:rsidP="005678C9">
            <w:pPr>
              <w:spacing w:line="340" w:lineRule="exact"/>
              <w:jc w:val="center"/>
              <w:rPr>
                <w:rFonts w:ascii="宋体" w:eastAsia="宋体" w:hAnsi="宋体" w:cs="Times New Roman"/>
                <w:sz w:val="28"/>
                <w:szCs w:val="28"/>
              </w:rPr>
            </w:pPr>
            <w:r w:rsidRPr="005678C9">
              <w:rPr>
                <w:rFonts w:ascii="宋体" w:eastAsia="宋体" w:hAnsi="宋体" w:cs="Times New Roman" w:hint="eastAsia"/>
                <w:sz w:val="28"/>
                <w:szCs w:val="28"/>
              </w:rPr>
              <w:t>（  ）年</w:t>
            </w:r>
          </w:p>
        </w:tc>
        <w:tc>
          <w:tcPr>
            <w:tcW w:w="1560" w:type="dxa"/>
            <w:vAlign w:val="center"/>
          </w:tcPr>
          <w:p w:rsidR="005678C9" w:rsidRPr="005678C9" w:rsidRDefault="005678C9" w:rsidP="005678C9">
            <w:pPr>
              <w:spacing w:line="340" w:lineRule="exact"/>
              <w:jc w:val="center"/>
              <w:rPr>
                <w:rFonts w:ascii="宋体" w:eastAsia="宋体" w:hAnsi="宋体" w:cs="Times New Roman"/>
                <w:sz w:val="28"/>
                <w:szCs w:val="28"/>
              </w:rPr>
            </w:pPr>
            <w:r w:rsidRPr="005678C9">
              <w:rPr>
                <w:rFonts w:ascii="宋体" w:eastAsia="宋体" w:hAnsi="宋体" w:cs="Times New Roman" w:hint="eastAsia"/>
                <w:sz w:val="28"/>
                <w:szCs w:val="28"/>
              </w:rPr>
              <w:t>（  ）年</w:t>
            </w:r>
          </w:p>
        </w:tc>
        <w:tc>
          <w:tcPr>
            <w:tcW w:w="1559" w:type="dxa"/>
            <w:vAlign w:val="center"/>
          </w:tcPr>
          <w:p w:rsidR="005678C9" w:rsidRPr="005678C9" w:rsidRDefault="005678C9" w:rsidP="005678C9">
            <w:pPr>
              <w:spacing w:line="340" w:lineRule="exact"/>
              <w:jc w:val="center"/>
              <w:rPr>
                <w:rFonts w:ascii="宋体" w:eastAsia="宋体" w:hAnsi="宋体" w:cs="Times New Roman"/>
                <w:sz w:val="28"/>
                <w:szCs w:val="28"/>
              </w:rPr>
            </w:pPr>
            <w:r w:rsidRPr="005678C9">
              <w:rPr>
                <w:rFonts w:ascii="宋体" w:eastAsia="宋体" w:hAnsi="宋体" w:cs="Times New Roman" w:hint="eastAsia"/>
                <w:sz w:val="28"/>
                <w:szCs w:val="28"/>
              </w:rPr>
              <w:t>（  ）年</w:t>
            </w:r>
          </w:p>
        </w:tc>
      </w:tr>
      <w:tr w:rsidR="00843CC1" w:rsidRPr="005678C9" w:rsidTr="00843CC1">
        <w:trPr>
          <w:trHeight w:val="397"/>
        </w:trPr>
        <w:tc>
          <w:tcPr>
            <w:tcW w:w="3652" w:type="dxa"/>
            <w:vAlign w:val="center"/>
          </w:tcPr>
          <w:p w:rsidR="005678C9" w:rsidRPr="005678C9" w:rsidRDefault="005678C9" w:rsidP="005678C9">
            <w:pPr>
              <w:spacing w:line="340" w:lineRule="exact"/>
              <w:jc w:val="center"/>
              <w:rPr>
                <w:rFonts w:ascii="宋体" w:eastAsia="宋体" w:hAnsi="宋体" w:cs="Times New Roman"/>
                <w:spacing w:val="-20"/>
                <w:sz w:val="18"/>
                <w:szCs w:val="18"/>
              </w:rPr>
            </w:pPr>
            <w:r w:rsidRPr="005678C9">
              <w:rPr>
                <w:rFonts w:ascii="宋体" w:eastAsia="宋体" w:hAnsi="宋体" w:cs="Times New Roman" w:hint="eastAsia"/>
                <w:sz w:val="18"/>
                <w:szCs w:val="18"/>
              </w:rPr>
              <w:t>企业总资产规模（万元人民币）</w:t>
            </w:r>
          </w:p>
        </w:tc>
        <w:tc>
          <w:tcPr>
            <w:tcW w:w="1559" w:type="dxa"/>
          </w:tcPr>
          <w:p w:rsidR="005678C9" w:rsidRPr="00843CC1" w:rsidRDefault="005678C9" w:rsidP="005678C9">
            <w:pPr>
              <w:jc w:val="center"/>
              <w:rPr>
                <w:rFonts w:ascii="宋体" w:eastAsia="宋体" w:hAnsi="宋体"/>
                <w:bCs/>
                <w:sz w:val="18"/>
                <w:szCs w:val="18"/>
              </w:rPr>
            </w:pPr>
          </w:p>
        </w:tc>
        <w:tc>
          <w:tcPr>
            <w:tcW w:w="1560" w:type="dxa"/>
          </w:tcPr>
          <w:p w:rsidR="005678C9" w:rsidRPr="005678C9" w:rsidRDefault="005678C9" w:rsidP="005678C9">
            <w:pPr>
              <w:jc w:val="center"/>
              <w:rPr>
                <w:rFonts w:ascii="宋体" w:eastAsia="宋体" w:hAnsi="宋体"/>
                <w:bCs/>
                <w:sz w:val="18"/>
                <w:szCs w:val="18"/>
              </w:rPr>
            </w:pPr>
          </w:p>
        </w:tc>
        <w:tc>
          <w:tcPr>
            <w:tcW w:w="1559" w:type="dxa"/>
          </w:tcPr>
          <w:p w:rsidR="005678C9" w:rsidRPr="005678C9" w:rsidRDefault="005678C9" w:rsidP="005678C9">
            <w:pPr>
              <w:jc w:val="center"/>
              <w:rPr>
                <w:rFonts w:ascii="宋体" w:eastAsia="宋体" w:hAnsi="宋体"/>
                <w:bCs/>
                <w:sz w:val="18"/>
                <w:szCs w:val="18"/>
              </w:rPr>
            </w:pPr>
          </w:p>
        </w:tc>
      </w:tr>
      <w:tr w:rsidR="00843CC1" w:rsidRPr="005678C9" w:rsidTr="00843CC1">
        <w:trPr>
          <w:trHeight w:val="397"/>
        </w:trPr>
        <w:tc>
          <w:tcPr>
            <w:tcW w:w="3652" w:type="dxa"/>
            <w:vAlign w:val="center"/>
          </w:tcPr>
          <w:p w:rsidR="005678C9" w:rsidRPr="005678C9" w:rsidRDefault="005678C9" w:rsidP="005678C9">
            <w:pPr>
              <w:spacing w:line="340" w:lineRule="exact"/>
              <w:jc w:val="center"/>
              <w:rPr>
                <w:rFonts w:ascii="宋体" w:eastAsia="宋体" w:hAnsi="宋体" w:cs="Times New Roman"/>
                <w:sz w:val="18"/>
                <w:szCs w:val="18"/>
              </w:rPr>
            </w:pPr>
            <w:r w:rsidRPr="005678C9">
              <w:rPr>
                <w:rFonts w:ascii="宋体" w:eastAsia="宋体" w:hAnsi="宋体" w:cs="Times New Roman" w:hint="eastAsia"/>
                <w:sz w:val="18"/>
                <w:szCs w:val="18"/>
              </w:rPr>
              <w:t>企业总销售收入（万元人民币）</w:t>
            </w:r>
          </w:p>
        </w:tc>
        <w:tc>
          <w:tcPr>
            <w:tcW w:w="1559" w:type="dxa"/>
          </w:tcPr>
          <w:p w:rsidR="005678C9" w:rsidRPr="005678C9" w:rsidRDefault="005678C9" w:rsidP="005678C9">
            <w:pPr>
              <w:jc w:val="center"/>
              <w:rPr>
                <w:rFonts w:ascii="宋体" w:eastAsia="宋体" w:hAnsi="宋体"/>
                <w:bCs/>
                <w:sz w:val="18"/>
                <w:szCs w:val="18"/>
              </w:rPr>
            </w:pPr>
          </w:p>
        </w:tc>
        <w:tc>
          <w:tcPr>
            <w:tcW w:w="1560" w:type="dxa"/>
          </w:tcPr>
          <w:p w:rsidR="005678C9" w:rsidRPr="005678C9" w:rsidRDefault="005678C9" w:rsidP="005678C9">
            <w:pPr>
              <w:jc w:val="center"/>
              <w:rPr>
                <w:rFonts w:ascii="宋体" w:eastAsia="宋体" w:hAnsi="宋体"/>
                <w:bCs/>
                <w:sz w:val="18"/>
                <w:szCs w:val="18"/>
              </w:rPr>
            </w:pPr>
          </w:p>
        </w:tc>
        <w:tc>
          <w:tcPr>
            <w:tcW w:w="1559" w:type="dxa"/>
          </w:tcPr>
          <w:p w:rsidR="005678C9" w:rsidRPr="005678C9" w:rsidRDefault="005678C9" w:rsidP="005678C9">
            <w:pPr>
              <w:jc w:val="center"/>
              <w:rPr>
                <w:rFonts w:ascii="宋体" w:eastAsia="宋体" w:hAnsi="宋体"/>
                <w:bCs/>
                <w:sz w:val="18"/>
                <w:szCs w:val="18"/>
              </w:rPr>
            </w:pPr>
          </w:p>
        </w:tc>
      </w:tr>
      <w:tr w:rsidR="00843CC1" w:rsidRPr="005678C9" w:rsidTr="00843CC1">
        <w:trPr>
          <w:trHeight w:val="397"/>
        </w:trPr>
        <w:tc>
          <w:tcPr>
            <w:tcW w:w="3652" w:type="dxa"/>
            <w:vAlign w:val="center"/>
          </w:tcPr>
          <w:p w:rsidR="005678C9" w:rsidRPr="005678C9" w:rsidRDefault="005678C9" w:rsidP="00843CC1">
            <w:pPr>
              <w:spacing w:line="340" w:lineRule="exact"/>
              <w:jc w:val="center"/>
              <w:rPr>
                <w:rFonts w:ascii="宋体" w:eastAsia="宋体" w:hAnsi="宋体" w:cs="Times New Roman"/>
                <w:sz w:val="18"/>
                <w:szCs w:val="18"/>
              </w:rPr>
            </w:pPr>
            <w:r w:rsidRPr="005678C9">
              <w:rPr>
                <w:rFonts w:ascii="宋体" w:eastAsia="宋体" w:hAnsi="宋体" w:cs="Times New Roman" w:hint="eastAsia"/>
                <w:sz w:val="18"/>
                <w:szCs w:val="18"/>
              </w:rPr>
              <w:t>申报产品或服务</w:t>
            </w:r>
            <w:r w:rsidR="00843CC1">
              <w:rPr>
                <w:rFonts w:ascii="宋体" w:eastAsia="宋体" w:hAnsi="宋体" w:cs="Times New Roman" w:hint="eastAsia"/>
                <w:sz w:val="18"/>
                <w:szCs w:val="18"/>
              </w:rPr>
              <w:t>国内</w:t>
            </w:r>
            <w:r w:rsidRPr="005678C9">
              <w:rPr>
                <w:rFonts w:ascii="宋体" w:eastAsia="宋体" w:hAnsi="宋体" w:cs="Times New Roman" w:hint="eastAsia"/>
                <w:sz w:val="18"/>
                <w:szCs w:val="18"/>
              </w:rPr>
              <w:t>销售量</w:t>
            </w:r>
          </w:p>
        </w:tc>
        <w:tc>
          <w:tcPr>
            <w:tcW w:w="1559" w:type="dxa"/>
          </w:tcPr>
          <w:p w:rsidR="005678C9" w:rsidRPr="005678C9" w:rsidRDefault="005678C9" w:rsidP="005678C9">
            <w:pPr>
              <w:jc w:val="center"/>
              <w:rPr>
                <w:rFonts w:ascii="宋体" w:eastAsia="宋体" w:hAnsi="宋体"/>
                <w:bCs/>
                <w:sz w:val="18"/>
                <w:szCs w:val="18"/>
              </w:rPr>
            </w:pPr>
          </w:p>
        </w:tc>
        <w:tc>
          <w:tcPr>
            <w:tcW w:w="1560" w:type="dxa"/>
          </w:tcPr>
          <w:p w:rsidR="005678C9" w:rsidRPr="005678C9" w:rsidRDefault="005678C9" w:rsidP="005678C9">
            <w:pPr>
              <w:jc w:val="center"/>
              <w:rPr>
                <w:rFonts w:ascii="宋体" w:eastAsia="宋体" w:hAnsi="宋体"/>
                <w:bCs/>
                <w:sz w:val="18"/>
                <w:szCs w:val="18"/>
              </w:rPr>
            </w:pPr>
          </w:p>
        </w:tc>
        <w:tc>
          <w:tcPr>
            <w:tcW w:w="1559" w:type="dxa"/>
          </w:tcPr>
          <w:p w:rsidR="005678C9" w:rsidRPr="005678C9" w:rsidRDefault="005678C9" w:rsidP="005678C9">
            <w:pPr>
              <w:jc w:val="center"/>
              <w:rPr>
                <w:rFonts w:ascii="宋体" w:eastAsia="宋体" w:hAnsi="宋体"/>
                <w:bCs/>
                <w:sz w:val="18"/>
                <w:szCs w:val="18"/>
              </w:rPr>
            </w:pPr>
          </w:p>
        </w:tc>
      </w:tr>
      <w:tr w:rsidR="00843CC1" w:rsidRPr="005678C9" w:rsidTr="00843CC1">
        <w:trPr>
          <w:trHeight w:val="397"/>
        </w:trPr>
        <w:tc>
          <w:tcPr>
            <w:tcW w:w="3652" w:type="dxa"/>
          </w:tcPr>
          <w:p w:rsidR="005678C9" w:rsidRPr="005678C9" w:rsidRDefault="005678C9" w:rsidP="00843CC1">
            <w:pPr>
              <w:spacing w:line="340" w:lineRule="exact"/>
              <w:jc w:val="center"/>
              <w:rPr>
                <w:rFonts w:ascii="宋体" w:eastAsia="宋体" w:hAnsi="宋体"/>
                <w:bCs/>
                <w:sz w:val="18"/>
                <w:szCs w:val="18"/>
              </w:rPr>
            </w:pPr>
            <w:r w:rsidRPr="005678C9">
              <w:rPr>
                <w:rFonts w:ascii="宋体" w:eastAsia="宋体" w:hAnsi="宋体" w:cs="Times New Roman" w:hint="eastAsia"/>
                <w:sz w:val="18"/>
                <w:szCs w:val="18"/>
              </w:rPr>
              <w:t>申报产品或服务</w:t>
            </w:r>
            <w:r w:rsidR="00843CC1">
              <w:rPr>
                <w:rFonts w:ascii="宋体" w:eastAsia="宋体" w:hAnsi="宋体" w:cs="Times New Roman" w:hint="eastAsia"/>
                <w:sz w:val="18"/>
                <w:szCs w:val="18"/>
              </w:rPr>
              <w:t>国内</w:t>
            </w:r>
            <w:r w:rsidRPr="005678C9">
              <w:rPr>
                <w:rFonts w:ascii="宋体" w:eastAsia="宋体" w:hAnsi="宋体" w:cs="Times New Roman" w:hint="eastAsia"/>
                <w:sz w:val="18"/>
                <w:szCs w:val="18"/>
              </w:rPr>
              <w:t>销售</w:t>
            </w:r>
            <w:r w:rsidR="00843CC1">
              <w:rPr>
                <w:rFonts w:ascii="宋体" w:eastAsia="宋体" w:hAnsi="宋体" w:cs="Times New Roman" w:hint="eastAsia"/>
                <w:sz w:val="18"/>
                <w:szCs w:val="18"/>
              </w:rPr>
              <w:t>额</w:t>
            </w:r>
            <w:r w:rsidRPr="005678C9">
              <w:rPr>
                <w:rFonts w:ascii="宋体" w:eastAsia="宋体" w:hAnsi="宋体" w:cs="Times New Roman" w:hint="eastAsia"/>
                <w:sz w:val="18"/>
                <w:szCs w:val="18"/>
              </w:rPr>
              <w:t>（万元人民币）</w:t>
            </w:r>
          </w:p>
        </w:tc>
        <w:tc>
          <w:tcPr>
            <w:tcW w:w="1559" w:type="dxa"/>
          </w:tcPr>
          <w:p w:rsidR="005678C9" w:rsidRPr="005678C9" w:rsidRDefault="005678C9" w:rsidP="005678C9">
            <w:pPr>
              <w:jc w:val="center"/>
              <w:rPr>
                <w:rFonts w:ascii="宋体" w:eastAsia="宋体" w:hAnsi="宋体"/>
                <w:bCs/>
                <w:sz w:val="18"/>
                <w:szCs w:val="18"/>
              </w:rPr>
            </w:pPr>
          </w:p>
        </w:tc>
        <w:tc>
          <w:tcPr>
            <w:tcW w:w="1560" w:type="dxa"/>
          </w:tcPr>
          <w:p w:rsidR="005678C9" w:rsidRPr="005678C9" w:rsidRDefault="005678C9" w:rsidP="005678C9">
            <w:pPr>
              <w:jc w:val="center"/>
              <w:rPr>
                <w:rFonts w:ascii="宋体" w:eastAsia="宋体" w:hAnsi="宋体"/>
                <w:bCs/>
                <w:sz w:val="18"/>
                <w:szCs w:val="18"/>
              </w:rPr>
            </w:pPr>
          </w:p>
        </w:tc>
        <w:tc>
          <w:tcPr>
            <w:tcW w:w="1559" w:type="dxa"/>
          </w:tcPr>
          <w:p w:rsidR="005678C9" w:rsidRPr="005678C9" w:rsidRDefault="005678C9" w:rsidP="005678C9">
            <w:pPr>
              <w:jc w:val="center"/>
              <w:rPr>
                <w:rFonts w:ascii="宋体" w:eastAsia="宋体" w:hAnsi="宋体"/>
                <w:bCs/>
                <w:sz w:val="18"/>
                <w:szCs w:val="18"/>
              </w:rPr>
            </w:pPr>
          </w:p>
        </w:tc>
      </w:tr>
      <w:tr w:rsidR="00843CC1" w:rsidRPr="005678C9" w:rsidTr="00843CC1">
        <w:trPr>
          <w:trHeight w:val="397"/>
        </w:trPr>
        <w:tc>
          <w:tcPr>
            <w:tcW w:w="3652" w:type="dxa"/>
            <w:vAlign w:val="center"/>
          </w:tcPr>
          <w:p w:rsidR="005678C9" w:rsidRPr="005678C9" w:rsidRDefault="005678C9" w:rsidP="00843CC1">
            <w:pPr>
              <w:jc w:val="center"/>
              <w:rPr>
                <w:rFonts w:ascii="宋体" w:eastAsia="宋体" w:hAnsi="宋体"/>
                <w:bCs/>
                <w:sz w:val="18"/>
                <w:szCs w:val="18"/>
              </w:rPr>
            </w:pPr>
            <w:r w:rsidRPr="005678C9">
              <w:rPr>
                <w:rFonts w:ascii="宋体" w:eastAsia="宋体" w:hAnsi="宋体" w:cs="Times New Roman" w:hint="eastAsia"/>
                <w:sz w:val="18"/>
                <w:szCs w:val="18"/>
              </w:rPr>
              <w:t>申报产品或服务</w:t>
            </w:r>
            <w:r w:rsidR="00843CC1" w:rsidRPr="005678C9">
              <w:rPr>
                <w:rFonts w:ascii="宋体" w:eastAsia="宋体" w:hAnsi="宋体" w:cs="Times New Roman" w:hint="eastAsia"/>
                <w:sz w:val="18"/>
                <w:szCs w:val="18"/>
              </w:rPr>
              <w:t>出口量</w:t>
            </w:r>
          </w:p>
        </w:tc>
        <w:tc>
          <w:tcPr>
            <w:tcW w:w="1559" w:type="dxa"/>
            <w:vAlign w:val="center"/>
          </w:tcPr>
          <w:p w:rsidR="005678C9" w:rsidRPr="005678C9" w:rsidRDefault="005678C9" w:rsidP="005678C9">
            <w:pPr>
              <w:jc w:val="center"/>
              <w:rPr>
                <w:rFonts w:ascii="宋体" w:eastAsia="宋体" w:hAnsi="宋体"/>
                <w:bCs/>
                <w:sz w:val="18"/>
                <w:szCs w:val="18"/>
              </w:rPr>
            </w:pPr>
          </w:p>
        </w:tc>
        <w:tc>
          <w:tcPr>
            <w:tcW w:w="1560" w:type="dxa"/>
          </w:tcPr>
          <w:p w:rsidR="005678C9" w:rsidRPr="005678C9" w:rsidRDefault="005678C9" w:rsidP="005678C9">
            <w:pPr>
              <w:jc w:val="center"/>
              <w:rPr>
                <w:rFonts w:ascii="宋体" w:eastAsia="宋体" w:hAnsi="宋体"/>
                <w:bCs/>
                <w:sz w:val="18"/>
                <w:szCs w:val="18"/>
              </w:rPr>
            </w:pPr>
          </w:p>
        </w:tc>
        <w:tc>
          <w:tcPr>
            <w:tcW w:w="1559" w:type="dxa"/>
          </w:tcPr>
          <w:p w:rsidR="005678C9" w:rsidRPr="005678C9" w:rsidRDefault="005678C9" w:rsidP="005678C9">
            <w:pPr>
              <w:jc w:val="center"/>
              <w:rPr>
                <w:rFonts w:ascii="宋体" w:eastAsia="宋体" w:hAnsi="宋体"/>
                <w:bCs/>
                <w:sz w:val="18"/>
                <w:szCs w:val="18"/>
              </w:rPr>
            </w:pPr>
          </w:p>
        </w:tc>
      </w:tr>
      <w:tr w:rsidR="00843CC1" w:rsidRPr="005678C9" w:rsidTr="00843CC1">
        <w:trPr>
          <w:trHeight w:val="397"/>
        </w:trPr>
        <w:tc>
          <w:tcPr>
            <w:tcW w:w="3652" w:type="dxa"/>
            <w:vAlign w:val="center"/>
          </w:tcPr>
          <w:p w:rsidR="005678C9" w:rsidRPr="005678C9" w:rsidRDefault="005678C9" w:rsidP="005678C9">
            <w:pPr>
              <w:jc w:val="center"/>
              <w:rPr>
                <w:rFonts w:ascii="宋体" w:eastAsia="宋体" w:hAnsi="宋体"/>
                <w:bCs/>
                <w:sz w:val="18"/>
                <w:szCs w:val="18"/>
              </w:rPr>
            </w:pPr>
            <w:r w:rsidRPr="005678C9">
              <w:rPr>
                <w:rFonts w:ascii="宋体" w:eastAsia="宋体" w:hAnsi="宋体" w:cs="Times New Roman" w:hint="eastAsia"/>
                <w:sz w:val="18"/>
                <w:szCs w:val="18"/>
              </w:rPr>
              <w:t>申报产品或服务出口额（万美元）</w:t>
            </w:r>
          </w:p>
        </w:tc>
        <w:tc>
          <w:tcPr>
            <w:tcW w:w="1559" w:type="dxa"/>
            <w:vAlign w:val="center"/>
          </w:tcPr>
          <w:p w:rsidR="005678C9" w:rsidRPr="005678C9" w:rsidRDefault="005678C9" w:rsidP="005678C9">
            <w:pPr>
              <w:jc w:val="center"/>
              <w:rPr>
                <w:rFonts w:ascii="宋体" w:eastAsia="宋体" w:hAnsi="宋体"/>
                <w:bCs/>
                <w:sz w:val="18"/>
                <w:szCs w:val="18"/>
              </w:rPr>
            </w:pPr>
          </w:p>
        </w:tc>
        <w:tc>
          <w:tcPr>
            <w:tcW w:w="1560" w:type="dxa"/>
          </w:tcPr>
          <w:p w:rsidR="005678C9" w:rsidRPr="005678C9" w:rsidRDefault="005678C9" w:rsidP="005678C9">
            <w:pPr>
              <w:jc w:val="center"/>
              <w:rPr>
                <w:rFonts w:ascii="宋体" w:eastAsia="宋体" w:hAnsi="宋体"/>
                <w:bCs/>
                <w:sz w:val="18"/>
                <w:szCs w:val="18"/>
              </w:rPr>
            </w:pPr>
          </w:p>
        </w:tc>
        <w:tc>
          <w:tcPr>
            <w:tcW w:w="1559" w:type="dxa"/>
          </w:tcPr>
          <w:p w:rsidR="005678C9" w:rsidRPr="005678C9" w:rsidRDefault="005678C9" w:rsidP="005678C9">
            <w:pPr>
              <w:jc w:val="center"/>
              <w:rPr>
                <w:rFonts w:ascii="宋体" w:eastAsia="宋体" w:hAnsi="宋体"/>
                <w:bCs/>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申报产品或服务执行标准</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r>
              <w:rPr>
                <w:rFonts w:ascii="宋体" w:eastAsia="宋体" w:hAnsi="宋体" w:cs="Times New Roman" w:hint="eastAsia"/>
                <w:sz w:val="18"/>
                <w:szCs w:val="18"/>
              </w:rPr>
              <w:t>（填写执行标准的标号，附标准首页及技术指标要页，附采标证书）</w:t>
            </w: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申报产品主要性能指标</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r>
              <w:rPr>
                <w:rFonts w:ascii="宋体" w:eastAsia="宋体" w:hAnsi="宋体" w:cs="Times New Roman" w:hint="eastAsia"/>
                <w:sz w:val="18"/>
                <w:szCs w:val="18"/>
              </w:rPr>
              <w:t>附检验报告</w:t>
            </w: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申报产品或服务获质量奖</w:t>
            </w:r>
          </w:p>
        </w:tc>
        <w:tc>
          <w:tcPr>
            <w:tcW w:w="3119" w:type="dxa"/>
            <w:gridSpan w:val="2"/>
            <w:vAlign w:val="bottom"/>
          </w:tcPr>
          <w:p w:rsidR="005678C9" w:rsidRDefault="005678C9" w:rsidP="005678C9">
            <w:pPr>
              <w:spacing w:line="360" w:lineRule="exact"/>
              <w:rPr>
                <w:rFonts w:ascii="宋体" w:eastAsia="宋体" w:hAnsi="宋体" w:cs="Times New Roman"/>
                <w:sz w:val="18"/>
                <w:szCs w:val="18"/>
              </w:rPr>
            </w:pPr>
            <w:r>
              <w:rPr>
                <w:rFonts w:ascii="宋体" w:eastAsia="宋体" w:hAnsi="宋体" w:cs="Times New Roman" w:hint="eastAsia"/>
                <w:color w:val="000000"/>
                <w:sz w:val="18"/>
                <w:szCs w:val="18"/>
              </w:rPr>
              <w:t>A获国家级   B获省级     C未获</w:t>
            </w:r>
          </w:p>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通过质量体系认证情况及年份（有效期内）</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bCs/>
                <w:sz w:val="18"/>
                <w:szCs w:val="18"/>
              </w:rPr>
              <w:t>通过环境体系认证情况及年份（有效期内）</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color w:val="000000"/>
                <w:sz w:val="18"/>
                <w:szCs w:val="18"/>
              </w:rPr>
              <w:t>获国际认证联盟（IQNET）颁发的认证证书</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color w:val="000000"/>
                <w:sz w:val="18"/>
                <w:szCs w:val="18"/>
              </w:rPr>
            </w:pPr>
            <w:r>
              <w:rPr>
                <w:rFonts w:ascii="宋体" w:eastAsia="宋体" w:hAnsi="宋体" w:cs="Times New Roman" w:hint="eastAsia"/>
                <w:bCs/>
                <w:color w:val="000000"/>
                <w:sz w:val="18"/>
                <w:szCs w:val="18"/>
              </w:rPr>
              <w:t>通过专业认证</w:t>
            </w:r>
            <w:r>
              <w:rPr>
                <w:rFonts w:ascii="宋体" w:eastAsia="宋体" w:hAnsi="宋体" w:cs="Times New Roman" w:hint="eastAsia"/>
                <w:bCs/>
                <w:sz w:val="18"/>
                <w:szCs w:val="18"/>
              </w:rPr>
              <w:t>情况及年份（有效期内）</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新产品产值率（附新产品证书）</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企业研发费用占销售收入比重</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企业广告费用率</w:t>
            </w:r>
            <w:r>
              <w:rPr>
                <w:rFonts w:ascii="宋体" w:eastAsia="宋体" w:hAnsi="宋体" w:cs="Times New Roman" w:hint="eastAsia"/>
                <w:color w:val="000000"/>
                <w:sz w:val="18"/>
                <w:szCs w:val="18"/>
              </w:rPr>
              <w:t>（</w:t>
            </w:r>
            <w:r>
              <w:rPr>
                <w:rFonts w:ascii="宋体" w:eastAsia="宋体" w:hAnsi="宋体" w:cs="Times New Roman" w:hint="eastAsia"/>
                <w:sz w:val="18"/>
                <w:szCs w:val="18"/>
              </w:rPr>
              <w:t>附证明材料</w:t>
            </w:r>
            <w:r>
              <w:rPr>
                <w:rFonts w:ascii="宋体" w:eastAsia="宋体" w:hAnsi="宋体" w:cs="Times New Roman" w:hint="eastAsia"/>
                <w:color w:val="000000"/>
                <w:sz w:val="18"/>
                <w:szCs w:val="18"/>
              </w:rPr>
              <w:t>）</w:t>
            </w:r>
          </w:p>
        </w:tc>
        <w:tc>
          <w:tcPr>
            <w:tcW w:w="3119" w:type="dxa"/>
            <w:gridSpan w:val="2"/>
            <w:vAlign w:val="bottom"/>
          </w:tcPr>
          <w:p w:rsidR="005678C9" w:rsidRDefault="005678C9" w:rsidP="005678C9">
            <w:pPr>
              <w:spacing w:line="300" w:lineRule="exact"/>
              <w:jc w:val="right"/>
              <w:rPr>
                <w:rFonts w:ascii="宋体" w:eastAsia="宋体" w:hAnsi="宋体" w:cs="Times New Roman"/>
                <w:sz w:val="18"/>
                <w:szCs w:val="18"/>
              </w:rPr>
            </w:pP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申报产品获得专利名称、项数</w:t>
            </w:r>
          </w:p>
        </w:tc>
        <w:tc>
          <w:tcPr>
            <w:tcW w:w="3119" w:type="dxa"/>
            <w:gridSpan w:val="2"/>
            <w:vAlign w:val="bottom"/>
          </w:tcPr>
          <w:p w:rsidR="005678C9" w:rsidRDefault="005678C9" w:rsidP="005678C9">
            <w:pPr>
              <w:spacing w:line="300" w:lineRule="exact"/>
              <w:rPr>
                <w:rFonts w:ascii="宋体" w:eastAsia="宋体" w:hAnsi="宋体" w:cs="Times New Roman"/>
                <w:spacing w:val="-20"/>
                <w:sz w:val="18"/>
                <w:szCs w:val="18"/>
              </w:rPr>
            </w:pPr>
            <w:r>
              <w:rPr>
                <w:rFonts w:ascii="宋体" w:eastAsia="宋体" w:hAnsi="宋体" w:cs="Times New Roman" w:hint="eastAsia"/>
                <w:spacing w:val="-20"/>
                <w:sz w:val="18"/>
                <w:szCs w:val="18"/>
              </w:rPr>
              <w:t>（附专利号、专利类型、获得日期、专利简单描述等内容列表）</w:t>
            </w: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产品获得科学技术奖情况</w:t>
            </w:r>
            <w:r>
              <w:rPr>
                <w:rFonts w:ascii="宋体" w:eastAsia="宋体" w:hAnsi="宋体" w:cs="Times New Roman" w:hint="eastAsia"/>
                <w:color w:val="000000"/>
                <w:sz w:val="18"/>
                <w:szCs w:val="18"/>
              </w:rPr>
              <w:t>（</w:t>
            </w:r>
            <w:r>
              <w:rPr>
                <w:rFonts w:ascii="宋体" w:eastAsia="宋体" w:hAnsi="宋体" w:cs="Times New Roman" w:hint="eastAsia"/>
                <w:sz w:val="18"/>
                <w:szCs w:val="18"/>
              </w:rPr>
              <w:t>附证明材料</w:t>
            </w:r>
            <w:r>
              <w:rPr>
                <w:rFonts w:ascii="宋体" w:eastAsia="宋体" w:hAnsi="宋体" w:cs="Times New Roman" w:hint="eastAsia"/>
                <w:color w:val="000000"/>
                <w:sz w:val="18"/>
                <w:szCs w:val="18"/>
              </w:rPr>
              <w:t>）</w:t>
            </w:r>
          </w:p>
        </w:tc>
        <w:tc>
          <w:tcPr>
            <w:tcW w:w="3119" w:type="dxa"/>
            <w:gridSpan w:val="2"/>
            <w:vAlign w:val="bottom"/>
          </w:tcPr>
          <w:p w:rsidR="005678C9" w:rsidRDefault="005678C9" w:rsidP="005678C9">
            <w:pPr>
              <w:spacing w:line="300" w:lineRule="exact"/>
              <w:ind w:right="1200"/>
              <w:rPr>
                <w:rFonts w:ascii="宋体" w:eastAsia="宋体" w:hAnsi="宋体" w:cs="Times New Roman"/>
                <w:sz w:val="18"/>
                <w:szCs w:val="18"/>
              </w:rPr>
            </w:pPr>
            <w:r>
              <w:rPr>
                <w:rFonts w:ascii="宋体" w:eastAsia="宋体" w:hAnsi="宋体" w:cs="Times New Roman" w:hint="eastAsia"/>
                <w:sz w:val="18"/>
                <w:szCs w:val="18"/>
              </w:rPr>
              <w:t>A有  B 无</w:t>
            </w: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企业技术中心或工程技术研究中心（国家级、省级、市级）</w:t>
            </w:r>
          </w:p>
        </w:tc>
        <w:tc>
          <w:tcPr>
            <w:tcW w:w="3119" w:type="dxa"/>
            <w:gridSpan w:val="2"/>
            <w:vAlign w:val="bottom"/>
          </w:tcPr>
          <w:p w:rsidR="005678C9" w:rsidRPr="00843CC1" w:rsidRDefault="005678C9" w:rsidP="00843CC1">
            <w:pPr>
              <w:spacing w:line="360" w:lineRule="auto"/>
              <w:rPr>
                <w:rFonts w:ascii="宋体" w:eastAsia="宋体" w:hAnsi="宋体" w:cs="Times New Roman"/>
                <w:color w:val="000000"/>
                <w:sz w:val="18"/>
                <w:szCs w:val="18"/>
              </w:rPr>
            </w:pPr>
            <w:r>
              <w:rPr>
                <w:rFonts w:ascii="宋体" w:eastAsia="宋体" w:hAnsi="宋体" w:cs="Times New Roman" w:hint="eastAsia"/>
                <w:color w:val="000000"/>
                <w:sz w:val="18"/>
                <w:szCs w:val="18"/>
              </w:rPr>
              <w:t>A国家级 B省级 C市级 D无</w:t>
            </w: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color w:val="000000"/>
                <w:sz w:val="18"/>
                <w:szCs w:val="18"/>
              </w:rPr>
              <w:t>企业科研技术人员（附职称、学历证书）</w:t>
            </w:r>
          </w:p>
        </w:tc>
        <w:tc>
          <w:tcPr>
            <w:tcW w:w="3119" w:type="dxa"/>
            <w:gridSpan w:val="2"/>
            <w:vAlign w:val="bottom"/>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博士   人       硕士   人</w:t>
            </w:r>
          </w:p>
        </w:tc>
      </w:tr>
      <w:tr w:rsidR="005678C9" w:rsidRPr="005678C9" w:rsidTr="00843CC1">
        <w:trPr>
          <w:trHeight w:val="397"/>
        </w:trPr>
        <w:tc>
          <w:tcPr>
            <w:tcW w:w="5211" w:type="dxa"/>
            <w:gridSpan w:val="2"/>
            <w:vAlign w:val="center"/>
          </w:tcPr>
          <w:p w:rsidR="005678C9" w:rsidRDefault="005678C9" w:rsidP="005678C9">
            <w:pPr>
              <w:spacing w:line="300" w:lineRule="exact"/>
              <w:rPr>
                <w:rFonts w:ascii="宋体" w:eastAsia="宋体" w:hAnsi="宋体" w:cs="Times New Roman"/>
                <w:sz w:val="18"/>
                <w:szCs w:val="18"/>
              </w:rPr>
            </w:pPr>
            <w:r>
              <w:rPr>
                <w:rFonts w:ascii="宋体" w:eastAsia="宋体" w:hAnsi="宋体" w:cs="Times New Roman" w:hint="eastAsia"/>
                <w:sz w:val="18"/>
                <w:szCs w:val="18"/>
              </w:rPr>
              <w:t>商标海外注册情况</w:t>
            </w:r>
            <w:r>
              <w:rPr>
                <w:rFonts w:ascii="宋体" w:eastAsia="宋体" w:hAnsi="宋体" w:cs="Times New Roman" w:hint="eastAsia"/>
                <w:color w:val="000000"/>
                <w:sz w:val="18"/>
                <w:szCs w:val="18"/>
              </w:rPr>
              <w:t>（</w:t>
            </w:r>
            <w:r>
              <w:rPr>
                <w:rFonts w:ascii="宋体" w:eastAsia="宋体" w:hAnsi="宋体" w:cs="Times New Roman" w:hint="eastAsia"/>
                <w:sz w:val="18"/>
                <w:szCs w:val="18"/>
              </w:rPr>
              <w:t>附证明材料</w:t>
            </w:r>
            <w:r>
              <w:rPr>
                <w:rFonts w:ascii="宋体" w:eastAsia="宋体" w:hAnsi="宋体" w:cs="Times New Roman" w:hint="eastAsia"/>
                <w:color w:val="000000"/>
                <w:sz w:val="18"/>
                <w:szCs w:val="18"/>
              </w:rPr>
              <w:t>）</w:t>
            </w:r>
          </w:p>
        </w:tc>
        <w:tc>
          <w:tcPr>
            <w:tcW w:w="3119" w:type="dxa"/>
            <w:gridSpan w:val="2"/>
            <w:vAlign w:val="bottom"/>
          </w:tcPr>
          <w:p w:rsidR="005678C9" w:rsidRDefault="005678C9" w:rsidP="005678C9">
            <w:pPr>
              <w:spacing w:line="300" w:lineRule="exact"/>
              <w:ind w:right="1200"/>
              <w:jc w:val="right"/>
              <w:rPr>
                <w:rFonts w:ascii="宋体" w:eastAsia="宋体" w:hAnsi="宋体" w:cs="Times New Roman"/>
                <w:sz w:val="18"/>
                <w:szCs w:val="18"/>
              </w:rPr>
            </w:pPr>
          </w:p>
        </w:tc>
      </w:tr>
      <w:tr w:rsidR="00843CC1" w:rsidRPr="005678C9" w:rsidTr="00843CC1">
        <w:trPr>
          <w:trHeight w:val="397"/>
        </w:trPr>
        <w:tc>
          <w:tcPr>
            <w:tcW w:w="5211" w:type="dxa"/>
            <w:gridSpan w:val="2"/>
            <w:vAlign w:val="center"/>
          </w:tcPr>
          <w:p w:rsidR="00843CC1" w:rsidRDefault="00843CC1" w:rsidP="00843CC1">
            <w:pPr>
              <w:spacing w:line="30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申报产品或服务纳税额</w:t>
            </w:r>
            <w:r>
              <w:rPr>
                <w:rFonts w:ascii="宋体" w:eastAsia="宋体" w:hAnsi="宋体" w:cs="Times New Roman" w:hint="eastAsia"/>
                <w:spacing w:val="-20"/>
                <w:sz w:val="18"/>
                <w:szCs w:val="18"/>
              </w:rPr>
              <w:t>（</w:t>
            </w:r>
            <w:r>
              <w:rPr>
                <w:rFonts w:ascii="宋体" w:eastAsia="宋体" w:hAnsi="宋体" w:cs="Times New Roman" w:hint="eastAsia"/>
                <w:sz w:val="18"/>
                <w:szCs w:val="18"/>
              </w:rPr>
              <w:t>万元人民币）</w:t>
            </w:r>
          </w:p>
        </w:tc>
        <w:tc>
          <w:tcPr>
            <w:tcW w:w="3119" w:type="dxa"/>
            <w:gridSpan w:val="2"/>
            <w:vAlign w:val="bottom"/>
          </w:tcPr>
          <w:p w:rsidR="00843CC1" w:rsidRDefault="00843CC1" w:rsidP="00843CC1">
            <w:pPr>
              <w:spacing w:line="300" w:lineRule="exact"/>
              <w:jc w:val="both"/>
              <w:rPr>
                <w:rFonts w:ascii="宋体" w:eastAsia="宋体" w:hAnsi="宋体" w:cs="Times New Roman"/>
                <w:sz w:val="18"/>
                <w:szCs w:val="18"/>
              </w:rPr>
            </w:pPr>
            <w:r>
              <w:rPr>
                <w:rFonts w:ascii="宋体" w:eastAsia="宋体" w:hAnsi="宋体" w:cs="Times New Roman" w:hint="eastAsia"/>
                <w:sz w:val="18"/>
                <w:szCs w:val="18"/>
              </w:rPr>
              <w:t>企业：                 申报产品：</w:t>
            </w:r>
          </w:p>
        </w:tc>
      </w:tr>
      <w:tr w:rsidR="00843CC1" w:rsidRPr="005678C9" w:rsidTr="00843CC1">
        <w:trPr>
          <w:trHeight w:val="397"/>
        </w:trPr>
        <w:tc>
          <w:tcPr>
            <w:tcW w:w="5211" w:type="dxa"/>
            <w:gridSpan w:val="2"/>
            <w:vAlign w:val="center"/>
          </w:tcPr>
          <w:p w:rsidR="00843CC1" w:rsidRDefault="00843CC1" w:rsidP="00843CC1">
            <w:pPr>
              <w:spacing w:line="30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企业人均工资水平</w:t>
            </w:r>
            <w:r>
              <w:rPr>
                <w:rFonts w:ascii="宋体" w:eastAsia="宋体" w:hAnsi="宋体" w:cs="Times New Roman" w:hint="eastAsia"/>
                <w:sz w:val="18"/>
                <w:szCs w:val="18"/>
              </w:rPr>
              <w:t>（附证明材料）</w:t>
            </w:r>
          </w:p>
        </w:tc>
        <w:tc>
          <w:tcPr>
            <w:tcW w:w="3119" w:type="dxa"/>
            <w:gridSpan w:val="2"/>
            <w:vAlign w:val="center"/>
          </w:tcPr>
          <w:p w:rsidR="00843CC1" w:rsidRDefault="00843CC1" w:rsidP="00843CC1">
            <w:pPr>
              <w:spacing w:line="300" w:lineRule="exact"/>
              <w:jc w:val="right"/>
              <w:rPr>
                <w:rFonts w:ascii="宋体" w:eastAsia="宋体" w:hAnsi="宋体" w:cs="Times New Roman"/>
                <w:sz w:val="18"/>
                <w:szCs w:val="18"/>
              </w:rPr>
            </w:pPr>
          </w:p>
        </w:tc>
      </w:tr>
      <w:tr w:rsidR="00843CC1" w:rsidRPr="005678C9" w:rsidTr="00843CC1">
        <w:trPr>
          <w:trHeight w:val="397"/>
        </w:trPr>
        <w:tc>
          <w:tcPr>
            <w:tcW w:w="5211" w:type="dxa"/>
            <w:gridSpan w:val="2"/>
            <w:vAlign w:val="center"/>
          </w:tcPr>
          <w:p w:rsidR="00843CC1" w:rsidRDefault="00843CC1" w:rsidP="00843CC1">
            <w:pPr>
              <w:spacing w:line="30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企业公益慈善事业支出占销售额比重</w:t>
            </w:r>
            <w:r>
              <w:rPr>
                <w:rFonts w:ascii="宋体" w:eastAsia="宋体" w:hAnsi="宋体" w:cs="Times New Roman" w:hint="eastAsia"/>
                <w:sz w:val="18"/>
                <w:szCs w:val="18"/>
              </w:rPr>
              <w:t>（附证明材料）</w:t>
            </w:r>
          </w:p>
        </w:tc>
        <w:tc>
          <w:tcPr>
            <w:tcW w:w="3119" w:type="dxa"/>
            <w:gridSpan w:val="2"/>
            <w:vAlign w:val="center"/>
          </w:tcPr>
          <w:p w:rsidR="00843CC1" w:rsidRDefault="00843CC1" w:rsidP="00843CC1">
            <w:pPr>
              <w:spacing w:line="300" w:lineRule="exact"/>
              <w:jc w:val="right"/>
              <w:rPr>
                <w:rFonts w:ascii="宋体" w:eastAsia="宋体" w:hAnsi="宋体" w:cs="Times New Roman"/>
                <w:sz w:val="18"/>
                <w:szCs w:val="18"/>
              </w:rPr>
            </w:pPr>
          </w:p>
        </w:tc>
      </w:tr>
      <w:tr w:rsidR="00843CC1" w:rsidRPr="005678C9" w:rsidTr="00843CC1">
        <w:trPr>
          <w:trHeight w:val="397"/>
        </w:trPr>
        <w:tc>
          <w:tcPr>
            <w:tcW w:w="5211" w:type="dxa"/>
            <w:gridSpan w:val="2"/>
            <w:vAlign w:val="center"/>
          </w:tcPr>
          <w:p w:rsidR="00843CC1" w:rsidRDefault="00843CC1" w:rsidP="00843CC1">
            <w:pPr>
              <w:spacing w:line="30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企业社会责任认证(SA8000) 情况及年份（有效期内）</w:t>
            </w:r>
            <w:r>
              <w:rPr>
                <w:rFonts w:ascii="宋体" w:eastAsia="宋体" w:hAnsi="宋体" w:cs="Times New Roman" w:hint="eastAsia"/>
                <w:b/>
                <w:sz w:val="18"/>
                <w:szCs w:val="18"/>
              </w:rPr>
              <w:t>（</w:t>
            </w:r>
            <w:r>
              <w:rPr>
                <w:rFonts w:ascii="宋体" w:eastAsia="宋体" w:hAnsi="宋体" w:cs="Times New Roman" w:hint="eastAsia"/>
                <w:bCs/>
                <w:sz w:val="18"/>
                <w:szCs w:val="18"/>
              </w:rPr>
              <w:t>附证书）</w:t>
            </w:r>
          </w:p>
        </w:tc>
        <w:tc>
          <w:tcPr>
            <w:tcW w:w="3119" w:type="dxa"/>
            <w:gridSpan w:val="2"/>
            <w:vAlign w:val="center"/>
          </w:tcPr>
          <w:p w:rsidR="00843CC1" w:rsidRDefault="00843CC1" w:rsidP="00843CC1">
            <w:pPr>
              <w:spacing w:line="300" w:lineRule="exact"/>
              <w:jc w:val="right"/>
              <w:rPr>
                <w:rFonts w:ascii="宋体" w:eastAsia="宋体" w:hAnsi="宋体" w:cs="Times New Roman"/>
                <w:sz w:val="18"/>
                <w:szCs w:val="18"/>
              </w:rPr>
            </w:pPr>
          </w:p>
        </w:tc>
      </w:tr>
      <w:tr w:rsidR="00843CC1" w:rsidRPr="005678C9" w:rsidTr="00843CC1">
        <w:trPr>
          <w:trHeight w:val="397"/>
        </w:trPr>
        <w:tc>
          <w:tcPr>
            <w:tcW w:w="5211" w:type="dxa"/>
            <w:gridSpan w:val="2"/>
            <w:vAlign w:val="center"/>
          </w:tcPr>
          <w:p w:rsidR="00843CC1" w:rsidRDefault="00843CC1" w:rsidP="00843CC1">
            <w:pPr>
              <w:spacing w:line="30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职业健康安全体系认证(OHSAS18000) 情况及年份（有效期内）</w:t>
            </w:r>
            <w:r>
              <w:rPr>
                <w:rFonts w:ascii="宋体" w:eastAsia="宋体" w:hAnsi="宋体" w:cs="Times New Roman" w:hint="eastAsia"/>
                <w:b/>
                <w:sz w:val="18"/>
                <w:szCs w:val="18"/>
              </w:rPr>
              <w:t>（</w:t>
            </w:r>
            <w:r>
              <w:rPr>
                <w:rFonts w:ascii="宋体" w:eastAsia="宋体" w:hAnsi="宋体" w:cs="Times New Roman" w:hint="eastAsia"/>
                <w:bCs/>
                <w:sz w:val="18"/>
                <w:szCs w:val="18"/>
              </w:rPr>
              <w:t>附证书）</w:t>
            </w:r>
          </w:p>
        </w:tc>
        <w:tc>
          <w:tcPr>
            <w:tcW w:w="3119" w:type="dxa"/>
            <w:gridSpan w:val="2"/>
            <w:vAlign w:val="center"/>
          </w:tcPr>
          <w:p w:rsidR="00843CC1" w:rsidRDefault="00843CC1" w:rsidP="00843CC1">
            <w:pPr>
              <w:spacing w:line="300" w:lineRule="exact"/>
              <w:jc w:val="right"/>
              <w:rPr>
                <w:rFonts w:ascii="宋体" w:eastAsia="宋体" w:hAnsi="宋体" w:cs="Times New Roman"/>
                <w:b/>
                <w:sz w:val="18"/>
                <w:szCs w:val="18"/>
              </w:rPr>
            </w:pPr>
          </w:p>
          <w:p w:rsidR="00843CC1" w:rsidRDefault="00843CC1" w:rsidP="00843CC1">
            <w:pPr>
              <w:spacing w:line="300" w:lineRule="exact"/>
              <w:jc w:val="right"/>
              <w:rPr>
                <w:rFonts w:ascii="宋体" w:eastAsia="宋体" w:hAnsi="宋体" w:cs="Times New Roman"/>
                <w:b/>
                <w:sz w:val="18"/>
                <w:szCs w:val="18"/>
              </w:rPr>
            </w:pPr>
          </w:p>
        </w:tc>
      </w:tr>
      <w:tr w:rsidR="00843CC1" w:rsidRPr="005678C9" w:rsidTr="00843CC1">
        <w:trPr>
          <w:trHeight w:val="397"/>
        </w:trPr>
        <w:tc>
          <w:tcPr>
            <w:tcW w:w="5211" w:type="dxa"/>
            <w:gridSpan w:val="2"/>
          </w:tcPr>
          <w:p w:rsidR="00843CC1" w:rsidRDefault="00843CC1" w:rsidP="00843CC1">
            <w:pPr>
              <w:spacing w:line="300" w:lineRule="exact"/>
              <w:rPr>
                <w:rFonts w:ascii="宋体" w:eastAsia="宋体" w:hAnsi="宋体" w:cs="Times New Roman"/>
                <w:b/>
                <w:bCs/>
                <w:i/>
                <w:color w:val="FF0000"/>
                <w:sz w:val="18"/>
                <w:szCs w:val="18"/>
              </w:rPr>
            </w:pPr>
            <w:r>
              <w:rPr>
                <w:rFonts w:ascii="宋体" w:eastAsia="宋体" w:hAnsi="宋体" w:cs="Times New Roman" w:hint="eastAsia"/>
                <w:color w:val="000000"/>
                <w:sz w:val="18"/>
                <w:szCs w:val="18"/>
              </w:rPr>
              <w:t>企业从公共责任、公民义务、道德规范、节约资源、保护环境、实现社会可持续发展等方面进行社会责任事迹简介（附有关证明材料）</w:t>
            </w:r>
          </w:p>
        </w:tc>
        <w:tc>
          <w:tcPr>
            <w:tcW w:w="3119" w:type="dxa"/>
            <w:gridSpan w:val="2"/>
            <w:vAlign w:val="center"/>
          </w:tcPr>
          <w:p w:rsidR="00843CC1" w:rsidRDefault="00843CC1" w:rsidP="00843CC1">
            <w:pPr>
              <w:spacing w:line="300" w:lineRule="exact"/>
              <w:jc w:val="right"/>
              <w:rPr>
                <w:rFonts w:ascii="宋体" w:eastAsia="宋体" w:hAnsi="宋体" w:cs="Times New Roman"/>
                <w:b/>
                <w:sz w:val="18"/>
                <w:szCs w:val="18"/>
              </w:rPr>
            </w:pPr>
          </w:p>
        </w:tc>
      </w:tr>
    </w:tbl>
    <w:p w:rsidR="005C5108" w:rsidRDefault="005C5108">
      <w:pPr>
        <w:rPr>
          <w:rFonts w:ascii="宋体" w:eastAsia="宋体" w:hAnsi="宋体"/>
          <w:vanish/>
          <w:sz w:val="24"/>
          <w:szCs w:val="24"/>
        </w:rPr>
      </w:pPr>
    </w:p>
    <w:p w:rsidR="005C5108" w:rsidRDefault="005C5108">
      <w:pPr>
        <w:jc w:val="both"/>
        <w:rPr>
          <w:rFonts w:ascii="宋体" w:eastAsia="宋体" w:hAnsi="宋体"/>
          <w:b/>
          <w:bCs/>
          <w:sz w:val="21"/>
          <w:szCs w:val="21"/>
        </w:rPr>
      </w:pPr>
    </w:p>
    <w:p w:rsidR="005C5108" w:rsidRDefault="005C5108" w:rsidP="00F412D0">
      <w:pPr>
        <w:rPr>
          <w:rFonts w:ascii="宋体" w:eastAsia="宋体" w:hAnsi="宋体"/>
          <w:b/>
          <w:bCs/>
          <w:sz w:val="21"/>
          <w:szCs w:val="21"/>
        </w:rPr>
      </w:pPr>
    </w:p>
    <w:p w:rsidR="005C5108" w:rsidRPr="00F412D0" w:rsidRDefault="00635828" w:rsidP="00F412D0">
      <w:pPr>
        <w:jc w:val="center"/>
        <w:rPr>
          <w:rFonts w:ascii="仿宋_GB2312" w:eastAsia="仿宋_GB2312" w:hAnsi="宋体"/>
          <w:bCs/>
          <w:sz w:val="32"/>
          <w:szCs w:val="32"/>
        </w:rPr>
      </w:pPr>
      <w:r w:rsidRPr="00F412D0">
        <w:rPr>
          <w:rFonts w:ascii="仿宋_GB2312" w:eastAsia="仿宋_GB2312" w:hAnsi="宋体" w:hint="eastAsia"/>
          <w:bCs/>
          <w:sz w:val="32"/>
          <w:szCs w:val="32"/>
        </w:rPr>
        <w:t>推荐申报意见</w:t>
      </w:r>
    </w:p>
    <w:tbl>
      <w:tblPr>
        <w:tblW w:w="8381" w:type="dxa"/>
        <w:tblInd w:w="135" w:type="dxa"/>
        <w:tblLayout w:type="fixed"/>
        <w:tblCellMar>
          <w:left w:w="0" w:type="dxa"/>
          <w:right w:w="0" w:type="dxa"/>
        </w:tblCellMar>
        <w:tblLook w:val="04A0"/>
      </w:tblPr>
      <w:tblGrid>
        <w:gridCol w:w="4299"/>
        <w:gridCol w:w="4082"/>
      </w:tblGrid>
      <w:tr w:rsidR="005C5108">
        <w:trPr>
          <w:trHeight w:val="5787"/>
        </w:trPr>
        <w:tc>
          <w:tcPr>
            <w:tcW w:w="4299" w:type="dxa"/>
            <w:tcBorders>
              <w:top w:val="inset" w:sz="6" w:space="0" w:color="auto"/>
              <w:left w:val="inset" w:sz="6" w:space="0" w:color="auto"/>
              <w:bottom w:val="single" w:sz="4" w:space="0" w:color="auto"/>
              <w:right w:val="inset" w:sz="6" w:space="0" w:color="auto"/>
            </w:tcBorders>
            <w:shd w:val="clear" w:color="auto" w:fill="FFFFFF"/>
            <w:tcMar>
              <w:top w:w="0" w:type="dxa"/>
              <w:left w:w="105" w:type="dxa"/>
              <w:bottom w:w="0" w:type="dxa"/>
              <w:right w:w="105" w:type="dxa"/>
            </w:tcMar>
            <w:vAlign w:val="center"/>
          </w:tcPr>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635828">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企业对申报材料真实性的申明：</w:t>
            </w:r>
          </w:p>
          <w:p w:rsidR="005C5108" w:rsidRDefault="00635828">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 </w:t>
            </w:r>
          </w:p>
          <w:p w:rsidR="005C5108" w:rsidRDefault="00635828">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 </w:t>
            </w: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635828">
            <w:pPr>
              <w:pStyle w:val="a5"/>
              <w:wordWrap w:val="0"/>
              <w:spacing w:before="0" w:beforeAutospacing="0" w:after="0" w:afterAutospacing="0"/>
              <w:ind w:leftChars="972" w:left="2138" w:firstLineChars="1300" w:firstLine="2418"/>
              <w:jc w:val="both"/>
              <w:rPr>
                <w:rFonts w:cs="Times New Roman"/>
                <w:sz w:val="18"/>
                <w:szCs w:val="18"/>
              </w:rPr>
            </w:pPr>
            <w:r>
              <w:rPr>
                <w:rFonts w:cs="Times New Roman" w:hint="eastAsia"/>
                <w:color w:val="333333"/>
                <w:spacing w:val="3"/>
                <w:sz w:val="18"/>
                <w:szCs w:val="18"/>
              </w:rPr>
              <w:t>（（盖章）</w:t>
            </w:r>
          </w:p>
          <w:p w:rsidR="005C5108" w:rsidRDefault="00635828">
            <w:pPr>
              <w:pStyle w:val="a5"/>
              <w:wordWrap w:val="0"/>
              <w:spacing w:before="0" w:beforeAutospacing="0" w:after="0" w:afterAutospacing="0"/>
              <w:ind w:firstLineChars="1000" w:firstLine="1860"/>
              <w:jc w:val="both"/>
              <w:rPr>
                <w:rFonts w:cs="Times New Roman"/>
                <w:sz w:val="18"/>
                <w:szCs w:val="18"/>
              </w:rPr>
            </w:pPr>
            <w:r>
              <w:rPr>
                <w:rFonts w:cs="Times New Roman" w:hint="eastAsia"/>
                <w:color w:val="333333"/>
                <w:spacing w:val="3"/>
                <w:sz w:val="18"/>
                <w:szCs w:val="18"/>
              </w:rPr>
              <w:t>年   月   日</w:t>
            </w:r>
          </w:p>
          <w:p w:rsidR="005C5108" w:rsidRDefault="00635828">
            <w:pPr>
              <w:pStyle w:val="a5"/>
              <w:wordWrap w:val="0"/>
              <w:spacing w:before="0" w:beforeAutospacing="0" w:after="0" w:afterAutospacing="0"/>
              <w:jc w:val="right"/>
              <w:rPr>
                <w:rFonts w:cs="Times New Roman"/>
                <w:sz w:val="18"/>
                <w:szCs w:val="18"/>
              </w:rPr>
            </w:pPr>
            <w:r>
              <w:rPr>
                <w:rFonts w:cs="Times New Roman" w:hint="eastAsia"/>
                <w:color w:val="333333"/>
                <w:spacing w:val="3"/>
                <w:sz w:val="18"/>
                <w:szCs w:val="18"/>
              </w:rPr>
              <w:t> </w:t>
            </w:r>
          </w:p>
        </w:tc>
        <w:tc>
          <w:tcPr>
            <w:tcW w:w="4082" w:type="dxa"/>
            <w:tcBorders>
              <w:top w:val="inset" w:sz="6" w:space="0" w:color="auto"/>
              <w:left w:val="nil"/>
              <w:bottom w:val="single" w:sz="4" w:space="0" w:color="auto"/>
              <w:right w:val="inset" w:sz="6" w:space="0" w:color="auto"/>
            </w:tcBorders>
            <w:shd w:val="clear" w:color="auto" w:fill="FFFFFF"/>
            <w:tcMar>
              <w:top w:w="0" w:type="dxa"/>
              <w:left w:w="105" w:type="dxa"/>
              <w:bottom w:w="0" w:type="dxa"/>
              <w:right w:w="105" w:type="dxa"/>
            </w:tcMar>
            <w:vAlign w:val="center"/>
          </w:tcPr>
          <w:p w:rsidR="005C5108" w:rsidRDefault="00635828">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地市品建设机构或其他社会</w:t>
            </w:r>
          </w:p>
          <w:p w:rsidR="005C5108" w:rsidRDefault="00635828">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组织推荐意见：</w:t>
            </w:r>
          </w:p>
          <w:p w:rsidR="005C5108" w:rsidRDefault="00635828">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 </w:t>
            </w: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635828">
            <w:pPr>
              <w:pStyle w:val="a5"/>
              <w:wordWrap w:val="0"/>
              <w:spacing w:before="0" w:beforeAutospacing="0" w:after="0" w:afterAutospacing="0"/>
              <w:ind w:firstLineChars="1100" w:firstLine="2046"/>
              <w:jc w:val="both"/>
              <w:rPr>
                <w:rFonts w:cs="Times New Roman"/>
                <w:sz w:val="18"/>
                <w:szCs w:val="18"/>
              </w:rPr>
            </w:pPr>
            <w:r>
              <w:rPr>
                <w:rFonts w:cs="Times New Roman" w:hint="eastAsia"/>
                <w:color w:val="333333"/>
                <w:spacing w:val="3"/>
                <w:sz w:val="18"/>
                <w:szCs w:val="18"/>
              </w:rPr>
              <w:t>（盖章）</w:t>
            </w:r>
          </w:p>
          <w:p w:rsidR="005C5108" w:rsidRDefault="00635828">
            <w:pPr>
              <w:pStyle w:val="a5"/>
              <w:wordWrap w:val="0"/>
              <w:spacing w:before="0" w:beforeAutospacing="0" w:after="0" w:afterAutospacing="0"/>
              <w:ind w:right="420" w:firstLineChars="1000" w:firstLine="1860"/>
              <w:jc w:val="both"/>
              <w:rPr>
                <w:rFonts w:cs="Times New Roman"/>
                <w:sz w:val="18"/>
                <w:szCs w:val="18"/>
              </w:rPr>
            </w:pPr>
            <w:r>
              <w:rPr>
                <w:rFonts w:cs="Times New Roman" w:hint="eastAsia"/>
                <w:color w:val="333333"/>
                <w:spacing w:val="3"/>
                <w:sz w:val="18"/>
                <w:szCs w:val="18"/>
              </w:rPr>
              <w:t>年 月  日</w:t>
            </w:r>
          </w:p>
        </w:tc>
      </w:tr>
      <w:tr w:rsidR="005C5108">
        <w:trPr>
          <w:trHeight w:val="6767"/>
        </w:trPr>
        <w:tc>
          <w:tcPr>
            <w:tcW w:w="4299" w:type="dxa"/>
            <w:tcBorders>
              <w:top w:val="single" w:sz="4" w:space="0" w:color="auto"/>
              <w:left w:val="inset" w:sz="6" w:space="0" w:color="auto"/>
              <w:bottom w:val="single" w:sz="4" w:space="0" w:color="auto"/>
              <w:right w:val="inset" w:sz="6" w:space="0" w:color="auto"/>
            </w:tcBorders>
            <w:shd w:val="clear" w:color="auto" w:fill="FFFFFF"/>
            <w:tcMar>
              <w:top w:w="0" w:type="dxa"/>
              <w:left w:w="105" w:type="dxa"/>
              <w:bottom w:w="0" w:type="dxa"/>
              <w:right w:w="105" w:type="dxa"/>
            </w:tcMar>
            <w:vAlign w:val="center"/>
          </w:tcPr>
          <w:p w:rsidR="005C5108" w:rsidRDefault="00635828">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陕西品牌评价专业委员会评审意见：</w:t>
            </w: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635828">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（签字）</w:t>
            </w:r>
          </w:p>
          <w:p w:rsidR="005C5108" w:rsidRDefault="005C5108">
            <w:pPr>
              <w:pStyle w:val="a5"/>
              <w:wordWrap w:val="0"/>
              <w:spacing w:before="0" w:beforeAutospacing="0" w:after="0" w:afterAutospacing="0"/>
              <w:ind w:firstLineChars="300" w:firstLine="558"/>
              <w:jc w:val="both"/>
              <w:rPr>
                <w:rFonts w:cs="Times New Roman"/>
                <w:color w:val="333333"/>
                <w:spacing w:val="3"/>
                <w:sz w:val="18"/>
                <w:szCs w:val="18"/>
              </w:rPr>
            </w:pPr>
          </w:p>
          <w:p w:rsidR="005C5108" w:rsidRDefault="005C5108">
            <w:pPr>
              <w:pStyle w:val="a5"/>
              <w:wordWrap w:val="0"/>
              <w:spacing w:before="0" w:beforeAutospacing="0" w:after="0" w:afterAutospacing="0"/>
              <w:ind w:firstLineChars="300" w:firstLine="558"/>
              <w:jc w:val="both"/>
              <w:rPr>
                <w:rFonts w:cs="Times New Roman"/>
                <w:color w:val="333333"/>
                <w:spacing w:val="3"/>
                <w:sz w:val="18"/>
                <w:szCs w:val="18"/>
              </w:rPr>
            </w:pPr>
          </w:p>
          <w:p w:rsidR="005C5108" w:rsidRDefault="00635828">
            <w:pPr>
              <w:pStyle w:val="a5"/>
              <w:wordWrap w:val="0"/>
              <w:spacing w:before="0" w:beforeAutospacing="0" w:after="0" w:afterAutospacing="0"/>
              <w:ind w:firstLineChars="1100" w:firstLine="2046"/>
              <w:jc w:val="both"/>
              <w:rPr>
                <w:rFonts w:cs="Times New Roman"/>
                <w:color w:val="333333"/>
                <w:spacing w:val="3"/>
                <w:sz w:val="18"/>
                <w:szCs w:val="18"/>
              </w:rPr>
            </w:pPr>
            <w:r>
              <w:rPr>
                <w:rFonts w:cs="Times New Roman" w:hint="eastAsia"/>
                <w:color w:val="333333"/>
                <w:spacing w:val="3"/>
                <w:sz w:val="18"/>
                <w:szCs w:val="18"/>
              </w:rPr>
              <w:t>年    月   日</w:t>
            </w:r>
          </w:p>
          <w:p w:rsidR="005C5108" w:rsidRDefault="005C5108">
            <w:pPr>
              <w:pStyle w:val="a5"/>
              <w:wordWrap w:val="0"/>
              <w:spacing w:before="0" w:beforeAutospacing="0" w:after="0" w:afterAutospacing="0"/>
              <w:ind w:firstLineChars="1100" w:firstLine="2046"/>
              <w:jc w:val="both"/>
              <w:rPr>
                <w:rFonts w:cs="Times New Roman"/>
                <w:color w:val="333333"/>
                <w:spacing w:val="3"/>
                <w:sz w:val="18"/>
                <w:szCs w:val="18"/>
              </w:rPr>
            </w:pPr>
          </w:p>
          <w:p w:rsidR="005C5108" w:rsidRDefault="00635828">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陕西品牌评价监督委员会监督意见：</w:t>
            </w: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635828">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（签字）</w:t>
            </w:r>
          </w:p>
          <w:p w:rsidR="005C5108" w:rsidRDefault="005C5108">
            <w:pPr>
              <w:pStyle w:val="a5"/>
              <w:wordWrap w:val="0"/>
              <w:spacing w:before="0" w:beforeAutospacing="0" w:after="0" w:afterAutospacing="0"/>
              <w:ind w:firstLineChars="300" w:firstLine="558"/>
              <w:jc w:val="both"/>
              <w:rPr>
                <w:rFonts w:cs="Times New Roman"/>
                <w:color w:val="333333"/>
                <w:spacing w:val="3"/>
                <w:sz w:val="18"/>
                <w:szCs w:val="18"/>
              </w:rPr>
            </w:pPr>
          </w:p>
          <w:p w:rsidR="005C5108" w:rsidRDefault="005C5108">
            <w:pPr>
              <w:pStyle w:val="a5"/>
              <w:wordWrap w:val="0"/>
              <w:spacing w:before="0" w:beforeAutospacing="0" w:after="0" w:afterAutospacing="0"/>
              <w:ind w:firstLineChars="300" w:firstLine="558"/>
              <w:jc w:val="both"/>
              <w:rPr>
                <w:rFonts w:cs="Times New Roman"/>
                <w:color w:val="333333"/>
                <w:spacing w:val="3"/>
                <w:sz w:val="18"/>
                <w:szCs w:val="18"/>
              </w:rPr>
            </w:pPr>
          </w:p>
          <w:p w:rsidR="005C5108" w:rsidRDefault="00635828">
            <w:pPr>
              <w:pStyle w:val="a5"/>
              <w:wordWrap w:val="0"/>
              <w:spacing w:before="0" w:beforeAutospacing="0" w:after="0" w:afterAutospacing="0"/>
              <w:ind w:firstLineChars="1100" w:firstLine="2046"/>
              <w:jc w:val="both"/>
              <w:rPr>
                <w:rFonts w:cs="Times New Roman"/>
                <w:color w:val="333333"/>
                <w:spacing w:val="3"/>
                <w:sz w:val="18"/>
                <w:szCs w:val="18"/>
              </w:rPr>
            </w:pPr>
            <w:r>
              <w:rPr>
                <w:rFonts w:cs="Times New Roman" w:hint="eastAsia"/>
                <w:color w:val="333333"/>
                <w:spacing w:val="3"/>
                <w:sz w:val="18"/>
                <w:szCs w:val="18"/>
              </w:rPr>
              <w:t>年    月   日</w:t>
            </w:r>
          </w:p>
          <w:p w:rsidR="005C5108" w:rsidRDefault="005C5108">
            <w:pPr>
              <w:pStyle w:val="a5"/>
              <w:wordWrap w:val="0"/>
              <w:spacing w:before="0" w:beforeAutospacing="0" w:after="0" w:afterAutospacing="0"/>
              <w:jc w:val="both"/>
              <w:rPr>
                <w:rFonts w:cs="Times New Roman"/>
                <w:color w:val="333333"/>
                <w:spacing w:val="3"/>
                <w:sz w:val="18"/>
                <w:szCs w:val="18"/>
              </w:rPr>
            </w:pPr>
          </w:p>
        </w:tc>
        <w:tc>
          <w:tcPr>
            <w:tcW w:w="4082" w:type="dxa"/>
            <w:tcBorders>
              <w:top w:val="single" w:sz="4" w:space="0" w:color="auto"/>
              <w:left w:val="nil"/>
              <w:bottom w:val="single" w:sz="4" w:space="0" w:color="auto"/>
              <w:right w:val="inset" w:sz="6" w:space="0" w:color="auto"/>
            </w:tcBorders>
            <w:shd w:val="clear" w:color="auto" w:fill="FFFFFF"/>
            <w:tcMar>
              <w:top w:w="0" w:type="dxa"/>
              <w:left w:w="105" w:type="dxa"/>
              <w:bottom w:w="0" w:type="dxa"/>
              <w:right w:w="105" w:type="dxa"/>
            </w:tcMar>
            <w:vAlign w:val="center"/>
          </w:tcPr>
          <w:p w:rsidR="005C5108" w:rsidRDefault="00635828">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陕西省品牌建设促进会意见：</w:t>
            </w: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5C5108">
            <w:pPr>
              <w:pStyle w:val="a5"/>
              <w:wordWrap w:val="0"/>
              <w:spacing w:before="0" w:beforeAutospacing="0" w:after="0" w:afterAutospacing="0"/>
              <w:jc w:val="both"/>
              <w:rPr>
                <w:rFonts w:cs="Times New Roman"/>
                <w:color w:val="333333"/>
                <w:spacing w:val="3"/>
                <w:sz w:val="18"/>
                <w:szCs w:val="18"/>
              </w:rPr>
            </w:pPr>
          </w:p>
          <w:p w:rsidR="005C5108" w:rsidRDefault="00635828">
            <w:pPr>
              <w:pStyle w:val="a5"/>
              <w:wordWrap w:val="0"/>
              <w:spacing w:before="0" w:beforeAutospacing="0" w:after="0" w:afterAutospacing="0"/>
              <w:ind w:firstLineChars="1000" w:firstLine="1860"/>
              <w:jc w:val="both"/>
              <w:rPr>
                <w:rFonts w:cs="Times New Roman"/>
                <w:sz w:val="18"/>
                <w:szCs w:val="18"/>
              </w:rPr>
            </w:pPr>
            <w:r>
              <w:rPr>
                <w:rFonts w:cs="Times New Roman" w:hint="eastAsia"/>
                <w:color w:val="333333"/>
                <w:spacing w:val="3"/>
                <w:sz w:val="18"/>
                <w:szCs w:val="18"/>
              </w:rPr>
              <w:t>（盖章）</w:t>
            </w:r>
          </w:p>
          <w:p w:rsidR="005C5108" w:rsidRDefault="00635828">
            <w:pPr>
              <w:pStyle w:val="a5"/>
              <w:wordWrap w:val="0"/>
              <w:spacing w:before="0" w:beforeAutospacing="0" w:after="0" w:afterAutospacing="0"/>
              <w:ind w:firstLineChars="1000" w:firstLine="1860"/>
              <w:jc w:val="both"/>
              <w:rPr>
                <w:rFonts w:cs="Times New Roman"/>
                <w:color w:val="333333"/>
                <w:spacing w:val="3"/>
                <w:sz w:val="18"/>
                <w:szCs w:val="18"/>
              </w:rPr>
            </w:pPr>
            <w:r>
              <w:rPr>
                <w:rFonts w:cs="Times New Roman" w:hint="eastAsia"/>
                <w:color w:val="333333"/>
                <w:spacing w:val="3"/>
                <w:sz w:val="18"/>
                <w:szCs w:val="18"/>
              </w:rPr>
              <w:t>年 月  日</w:t>
            </w:r>
          </w:p>
        </w:tc>
      </w:tr>
    </w:tbl>
    <w:p w:rsidR="005C5108" w:rsidRDefault="00635828" w:rsidP="00F412D0">
      <w:pPr>
        <w:pStyle w:val="a7"/>
      </w:pPr>
      <w:r>
        <w:rPr>
          <w:rFonts w:hint="eastAsia"/>
        </w:rPr>
        <w:tab/>
      </w:r>
    </w:p>
    <w:p w:rsidR="001B3E4E" w:rsidRPr="001B3E4E" w:rsidRDefault="001B3E4E" w:rsidP="001B3E4E">
      <w:pPr>
        <w:ind w:firstLineChars="300" w:firstLine="1084"/>
        <w:rPr>
          <w:rFonts w:eastAsia="宋体"/>
          <w:b/>
          <w:sz w:val="36"/>
        </w:rPr>
      </w:pPr>
      <w:r>
        <w:rPr>
          <w:rFonts w:eastAsia="宋体" w:hint="eastAsia"/>
          <w:b/>
          <w:sz w:val="36"/>
        </w:rPr>
        <w:lastRenderedPageBreak/>
        <w:t>申报陕西精品评价应提交的文件资料清单</w:t>
      </w:r>
    </w:p>
    <w:p w:rsidR="001B3E4E" w:rsidRDefault="001B3E4E" w:rsidP="001B3E4E">
      <w:pPr>
        <w:ind w:firstLineChars="2000" w:firstLine="3614"/>
        <w:rPr>
          <w:rFonts w:ascii="黑体" w:eastAsia="黑体" w:hAnsi="黑体" w:cs="黑体"/>
          <w:b/>
          <w:bCs/>
          <w:sz w:val="18"/>
          <w:szCs w:val="18"/>
        </w:rPr>
      </w:pPr>
      <w:r>
        <w:rPr>
          <w:rFonts w:ascii="黑体" w:eastAsia="黑体" w:hAnsi="黑体" w:cs="黑体" w:hint="eastAsia"/>
          <w:b/>
          <w:bCs/>
          <w:sz w:val="18"/>
          <w:szCs w:val="28"/>
        </w:rPr>
        <w:t>一、基础文件资料</w:t>
      </w:r>
    </w:p>
    <w:p w:rsidR="001B3E4E" w:rsidRDefault="001B3E4E" w:rsidP="001B3E4E">
      <w:pPr>
        <w:rPr>
          <w:rFonts w:ascii="黑体" w:eastAsia="黑体" w:hAnsi="黑体" w:cs="黑体"/>
          <w:sz w:val="18"/>
          <w:szCs w:val="18"/>
        </w:rPr>
      </w:pP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申报品牌产品或服务应提交的文件资料合法性、真实性的承认书。（文件形式并加盖印章）</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依法注册的企业法人营业执照(复印件）、经营范围涉及许可证和前置审批的文件（复印件）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企业品牌战略规划书（复印件）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首席品牌官、品牌官、品牌专员经过专业培训并取得资格证书（复印件）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企业及产品专利证书（复印件）、企业及产品商标证书（复印件）、高新技术企业认定证书（复印件）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color w:val="000000" w:themeColor="text1"/>
          <w:sz w:val="18"/>
          <w:szCs w:val="21"/>
        </w:rPr>
        <w:t>企业及产品的顾客满意度、品牌知名度和品牌忠诚度调查测评报告</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color w:val="000000" w:themeColor="text1"/>
          <w:sz w:val="18"/>
          <w:szCs w:val="21"/>
        </w:rPr>
        <w:t>开展社会公益活动证明材料</w:t>
      </w:r>
      <w:r>
        <w:rPr>
          <w:rFonts w:ascii="黑体" w:eastAsia="黑体" w:hAnsi="黑体" w:cs="黑体" w:hint="eastAsia"/>
          <w:sz w:val="18"/>
          <w:szCs w:val="21"/>
        </w:rPr>
        <w:t>（复印件和文字说明）</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企业近三年安全生产、信用记录、守法生产经营情况的说明</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企业近三年财务审计报告（复印件）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申报产品或服务执行标准（填写执行标准的标号，附标准首页及技术指标要页，附采标证书复印件）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申报产品主要性能指标检验报告（复印件）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申报产品获质量奖证书证明（复印件）、通过质量体系认证证书（复印件）、</w:t>
      </w:r>
      <w:r>
        <w:rPr>
          <w:rFonts w:ascii="黑体" w:eastAsia="黑体" w:hAnsi="黑体" w:cs="黑体" w:hint="eastAsia"/>
          <w:bCs/>
          <w:sz w:val="18"/>
          <w:szCs w:val="21"/>
        </w:rPr>
        <w:t>通过环境体系认证证书</w:t>
      </w:r>
      <w:r>
        <w:rPr>
          <w:rFonts w:ascii="黑体" w:eastAsia="黑体" w:hAnsi="黑体" w:cs="黑体" w:hint="eastAsia"/>
          <w:sz w:val="18"/>
          <w:szCs w:val="21"/>
        </w:rPr>
        <w:t>（复印件）、</w:t>
      </w:r>
      <w:r>
        <w:rPr>
          <w:rFonts w:ascii="黑体" w:eastAsia="黑体" w:hAnsi="黑体" w:cs="黑体" w:hint="eastAsia"/>
          <w:color w:val="000000"/>
          <w:sz w:val="18"/>
          <w:szCs w:val="21"/>
        </w:rPr>
        <w:t>获国际认证联盟（IQNET）颁发的认证证书</w:t>
      </w:r>
      <w:r>
        <w:rPr>
          <w:rFonts w:ascii="黑体" w:eastAsia="黑体" w:hAnsi="黑体" w:cs="黑体" w:hint="eastAsia"/>
          <w:sz w:val="18"/>
          <w:szCs w:val="21"/>
        </w:rPr>
        <w:t>（复印件）、</w:t>
      </w:r>
      <w:r>
        <w:rPr>
          <w:rFonts w:ascii="黑体" w:eastAsia="黑体" w:hAnsi="黑体" w:cs="黑体" w:hint="eastAsia"/>
          <w:bCs/>
          <w:color w:val="000000"/>
          <w:sz w:val="18"/>
          <w:szCs w:val="21"/>
        </w:rPr>
        <w:t>通过专业认证证书</w:t>
      </w:r>
      <w:r>
        <w:rPr>
          <w:rFonts w:ascii="黑体" w:eastAsia="黑体" w:hAnsi="黑体" w:cs="黑体" w:hint="eastAsia"/>
          <w:sz w:val="18"/>
          <w:szCs w:val="21"/>
        </w:rPr>
        <w:t>（复印件）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企业计量及标准化工作情况说明</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新产品证书（复印件）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企业广告费用率</w:t>
      </w:r>
      <w:r>
        <w:rPr>
          <w:rFonts w:ascii="黑体" w:eastAsia="黑体" w:hAnsi="黑体" w:cs="黑体" w:hint="eastAsia"/>
          <w:color w:val="000000"/>
          <w:sz w:val="18"/>
          <w:szCs w:val="21"/>
        </w:rPr>
        <w:t>（</w:t>
      </w:r>
      <w:r>
        <w:rPr>
          <w:rFonts w:ascii="黑体" w:eastAsia="黑体" w:hAnsi="黑体" w:cs="黑体" w:hint="eastAsia"/>
          <w:sz w:val="18"/>
          <w:szCs w:val="21"/>
        </w:rPr>
        <w:t>附证明材料</w:t>
      </w:r>
      <w:r>
        <w:rPr>
          <w:rFonts w:ascii="黑体" w:eastAsia="黑体" w:hAnsi="黑体" w:cs="黑体" w:hint="eastAsia"/>
          <w:color w:val="000000"/>
          <w:sz w:val="18"/>
          <w:szCs w:val="21"/>
        </w:rPr>
        <w:t>）</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产品获得科学技术奖证书（复印件）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企业技术中心或工程技术研究中心认定证书（复印件）、</w:t>
      </w:r>
      <w:r>
        <w:rPr>
          <w:rFonts w:ascii="黑体" w:eastAsia="黑体" w:hAnsi="黑体" w:cs="黑体" w:hint="eastAsia"/>
          <w:color w:val="000000"/>
          <w:sz w:val="18"/>
          <w:szCs w:val="21"/>
        </w:rPr>
        <w:t>企业主要科研技术人员职称、学历证书</w:t>
      </w:r>
      <w:r>
        <w:rPr>
          <w:rFonts w:ascii="黑体" w:eastAsia="黑体" w:hAnsi="黑体" w:cs="黑体" w:hint="eastAsia"/>
          <w:sz w:val="18"/>
          <w:szCs w:val="21"/>
        </w:rPr>
        <w:t>（复印件）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sz w:val="18"/>
          <w:szCs w:val="21"/>
        </w:rPr>
        <w:t>商标海外注册情况证明材料（复印件）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color w:val="000000"/>
          <w:sz w:val="18"/>
          <w:szCs w:val="21"/>
        </w:rPr>
        <w:t>企业及申报产品纳税证明材料</w:t>
      </w:r>
      <w:r>
        <w:rPr>
          <w:rFonts w:ascii="黑体" w:eastAsia="黑体" w:hAnsi="黑体" w:cs="黑体" w:hint="eastAsia"/>
          <w:sz w:val="18"/>
          <w:szCs w:val="21"/>
        </w:rPr>
        <w:t>（复印件）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color w:val="000000"/>
          <w:sz w:val="18"/>
          <w:szCs w:val="21"/>
        </w:rPr>
        <w:t>企业人均工资水平</w:t>
      </w:r>
      <w:r>
        <w:rPr>
          <w:rFonts w:ascii="黑体" w:eastAsia="黑体" w:hAnsi="黑体" w:cs="黑体" w:hint="eastAsia"/>
          <w:sz w:val="18"/>
          <w:szCs w:val="21"/>
        </w:rPr>
        <w:t>证明材料.</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color w:val="000000"/>
          <w:sz w:val="18"/>
          <w:szCs w:val="21"/>
        </w:rPr>
        <w:t>企业公益慈善事业支出占销售额比重</w:t>
      </w:r>
      <w:r>
        <w:rPr>
          <w:rFonts w:ascii="黑体" w:eastAsia="黑体" w:hAnsi="黑体" w:cs="黑体" w:hint="eastAsia"/>
          <w:sz w:val="18"/>
          <w:szCs w:val="21"/>
        </w:rPr>
        <w:t>证明材</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bCs/>
          <w:color w:val="000000"/>
          <w:sz w:val="18"/>
          <w:szCs w:val="21"/>
        </w:rPr>
        <w:t xml:space="preserve">企业社会责任认证(SA8000) </w:t>
      </w:r>
      <w:r>
        <w:rPr>
          <w:rFonts w:ascii="黑体" w:eastAsia="黑体" w:hAnsi="黑体" w:cs="黑体" w:hint="eastAsia"/>
          <w:sz w:val="18"/>
          <w:szCs w:val="21"/>
        </w:rPr>
        <w:t>（复印件）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bCs/>
          <w:color w:val="000000"/>
          <w:sz w:val="18"/>
          <w:szCs w:val="21"/>
        </w:rPr>
        <w:t>职业健康安全体系认证(OHSAS18000)</w:t>
      </w:r>
      <w:r>
        <w:rPr>
          <w:rFonts w:ascii="黑体" w:eastAsia="黑体" w:hAnsi="黑体" w:cs="黑体" w:hint="eastAsia"/>
          <w:sz w:val="18"/>
          <w:szCs w:val="21"/>
        </w:rPr>
        <w:t>（复印件）</w:t>
      </w:r>
    </w:p>
    <w:p w:rsidR="001B3E4E" w:rsidRDefault="001B3E4E" w:rsidP="001B3E4E">
      <w:pPr>
        <w:numPr>
          <w:ilvl w:val="0"/>
          <w:numId w:val="1"/>
        </w:numPr>
        <w:rPr>
          <w:rFonts w:ascii="黑体" w:eastAsia="黑体" w:hAnsi="黑体" w:cs="黑体"/>
          <w:sz w:val="18"/>
          <w:szCs w:val="21"/>
        </w:rPr>
      </w:pPr>
      <w:r>
        <w:rPr>
          <w:rFonts w:ascii="黑体" w:eastAsia="黑体" w:hAnsi="黑体" w:cs="黑体" w:hint="eastAsia"/>
          <w:color w:val="000000"/>
          <w:sz w:val="18"/>
          <w:szCs w:val="21"/>
        </w:rPr>
        <w:t>企业从公共责任、公民义务、道德规范、节约资源、保护环境、实现社会可持续发展等方面进行社会责任事迹简介（附有关证明材料</w:t>
      </w:r>
      <w:r>
        <w:rPr>
          <w:rFonts w:ascii="黑体" w:eastAsia="黑体" w:hAnsi="黑体" w:cs="黑体" w:hint="eastAsia"/>
          <w:sz w:val="18"/>
          <w:szCs w:val="21"/>
        </w:rPr>
        <w:t>复印件）</w:t>
      </w:r>
    </w:p>
    <w:p w:rsidR="001B3E4E" w:rsidRDefault="001B3E4E" w:rsidP="001B3E4E">
      <w:pPr>
        <w:pStyle w:val="1"/>
        <w:numPr>
          <w:ilvl w:val="0"/>
          <w:numId w:val="2"/>
        </w:numPr>
        <w:spacing w:beforeAutospacing="0" w:afterAutospacing="0"/>
        <w:ind w:left="440" w:right="379" w:firstLineChars="1600" w:firstLine="2891"/>
        <w:rPr>
          <w:rFonts w:ascii="黑体" w:eastAsia="黑体" w:hAnsi="黑体" w:cs="黑体"/>
          <w:b/>
          <w:bCs/>
          <w:color w:val="000000"/>
          <w:sz w:val="18"/>
          <w:szCs w:val="21"/>
        </w:rPr>
      </w:pPr>
      <w:r>
        <w:rPr>
          <w:rFonts w:ascii="黑体" w:eastAsia="黑体" w:hAnsi="黑体" w:cs="黑体" w:hint="eastAsia"/>
          <w:b/>
          <w:bCs/>
          <w:color w:val="000000"/>
          <w:sz w:val="18"/>
          <w:szCs w:val="21"/>
        </w:rPr>
        <w:t>申报评价文件资料</w:t>
      </w:r>
    </w:p>
    <w:p w:rsidR="001B3E4E" w:rsidRDefault="001B3E4E" w:rsidP="001B3E4E">
      <w:pPr>
        <w:pStyle w:val="1"/>
        <w:spacing w:beforeAutospacing="0" w:afterAutospacing="0"/>
        <w:ind w:left="0" w:right="379" w:firstLineChars="200" w:firstLine="360"/>
        <w:rPr>
          <w:rFonts w:ascii="黑体" w:eastAsia="黑体" w:hAnsi="黑体" w:cs="黑体"/>
          <w:bCs/>
          <w:color w:val="000000"/>
          <w:sz w:val="18"/>
          <w:szCs w:val="21"/>
        </w:rPr>
      </w:pPr>
      <w:r>
        <w:rPr>
          <w:rFonts w:ascii="黑体" w:eastAsia="黑体" w:hAnsi="黑体" w:cs="黑体" w:hint="eastAsia"/>
          <w:bCs/>
          <w:color w:val="000000"/>
          <w:sz w:val="18"/>
          <w:szCs w:val="21"/>
        </w:rPr>
        <w:t>以下文件资料根据企业实际可提供为文字说明、证书复印件、证明材料复印件、图片、网站截图等形式。</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1. 拥有自主发明或实用新型专利权、自主技术处于国际先进或国内先进水平、性能稳定，功能先进，用户反映良好</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2.质量处于行业领先水平，无产品质量投诉</w:t>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7E3AF9">
      <w:pPr>
        <w:ind w:leftChars="164" w:left="361"/>
        <w:rPr>
          <w:rFonts w:ascii="黑体" w:eastAsia="黑体" w:hAnsi="黑体" w:cs="黑体"/>
          <w:sz w:val="18"/>
          <w:szCs w:val="18"/>
        </w:rPr>
      </w:pPr>
      <w:r>
        <w:rPr>
          <w:rFonts w:ascii="黑体" w:eastAsia="黑体" w:hAnsi="黑体" w:cs="黑体" w:hint="eastAsia"/>
          <w:sz w:val="18"/>
          <w:szCs w:val="18"/>
        </w:rPr>
        <w:t>3.资源消耗在全省同行业或细分市场中的排名情况、环境污染在全省同行业或细分市场中的排名情况4.能耗低于国家、行业或地方产品能源消耗限额标准要求</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5.产品或服务的生命周期长于全省同行业或细分市场中同类产品或服务、产品或服务的生命周期接近</w:t>
      </w:r>
      <w:r>
        <w:rPr>
          <w:rFonts w:ascii="黑体" w:eastAsia="黑体" w:hAnsi="黑体" w:cs="黑体" w:hint="eastAsia"/>
          <w:sz w:val="18"/>
          <w:szCs w:val="18"/>
        </w:rPr>
        <w:lastRenderedPageBreak/>
        <w:t>全省同行业或细分市场中同类产品或服务</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6.市场占有率在全省同行业或细分市场中同类产品或服务最高</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7.经济效益高于在全省同行业或细分市场中同类产品或服务</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8.制定或采用国内领先、国际一流的先进标准</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9.标准中主要技术指标在全省同行业同类产品或服务先进性情况</w:t>
      </w:r>
      <w:r>
        <w:rPr>
          <w:rFonts w:ascii="黑体" w:eastAsia="黑体" w:hAnsi="黑体" w:cs="黑体" w:hint="eastAsia"/>
          <w:sz w:val="18"/>
          <w:szCs w:val="18"/>
        </w:rPr>
        <w:tab/>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10.执行的标准进行了自我声明公开、主导或参与国际标准制修订</w:t>
      </w:r>
      <w:r>
        <w:rPr>
          <w:rFonts w:ascii="黑体" w:eastAsia="黑体" w:hAnsi="黑体" w:cs="黑体" w:hint="eastAsia"/>
          <w:sz w:val="18"/>
          <w:szCs w:val="18"/>
        </w:rPr>
        <w:tab/>
        <w:t>、主导或参与国家标准制修订、主导或参与行业标准制修订、主导或参与地方、团体标准制修订</w:t>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11.实施了标准领跑者活动，标准成为国内行业领跑者、实施了标准领跑者活动，标准成为陕西省领跑者标准</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12.执行的标准获得了国家标准创新奖、执行的标准获得了地方标准创新奖、技术创新转化为技术标准、管理创新转化为管理标准</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13.品牌管理部门设置和资源配置情况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14.开展品牌保护、形象维护等方面的措施及成效</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15.品牌满意度调查的开展情况和结果</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16.品牌近三年获得的荣誉称号或奖励情况</w:t>
      </w:r>
    </w:p>
    <w:p w:rsidR="001B3E4E" w:rsidRDefault="001B3E4E" w:rsidP="001B3E4E">
      <w:pPr>
        <w:ind w:left="360" w:hangingChars="200" w:hanging="360"/>
        <w:rPr>
          <w:rFonts w:ascii="黑体" w:eastAsia="黑体" w:hAnsi="黑体" w:cs="黑体"/>
          <w:sz w:val="18"/>
          <w:szCs w:val="18"/>
        </w:rPr>
      </w:pPr>
      <w:r>
        <w:rPr>
          <w:rFonts w:ascii="黑体" w:eastAsia="黑体" w:hAnsi="黑体" w:cs="黑体" w:hint="eastAsia"/>
          <w:sz w:val="18"/>
          <w:szCs w:val="18"/>
        </w:rPr>
        <w:tab/>
        <w:t>17.申请“精品”评价的产品/服务在全省同行业或细分市场中的排名情况</w:t>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7E3AF9">
      <w:pPr>
        <w:ind w:leftChars="162" w:left="356"/>
        <w:rPr>
          <w:rFonts w:ascii="黑体" w:eastAsia="黑体" w:hAnsi="黑体" w:cs="黑体"/>
          <w:sz w:val="18"/>
          <w:szCs w:val="18"/>
        </w:rPr>
      </w:pPr>
      <w:r>
        <w:rPr>
          <w:rFonts w:ascii="黑体" w:eastAsia="黑体" w:hAnsi="黑体" w:cs="黑体" w:hint="eastAsia"/>
          <w:sz w:val="18"/>
          <w:szCs w:val="18"/>
        </w:rPr>
        <w:t>18.品牌价值情况、品牌溢价情况</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19.导入卓越绩效模式，或有效采用其他先进管理模式情况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20.建立并实施相关管理体系(ISO9001、标准化良好行为、GB/T24421)情况</w:t>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21.质量管理人员占比情况、实施首席质量官制度</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22.对供应商建立全面的管控体系情况、对服务各环节实施了标准化管理，并持续改进</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23.建立和实施产品或服务质量追溯系统和/或供应链溯源系统情况</w:t>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24.列入国家认证目录的产品获得了有效认证、服务组织积极参与服务认证</w:t>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25. 建立和运行客户关系管理系统情况、制定和执行服务承诺或服务规范情况、开展顾客满意度调查情况</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26.制定创新战略和实施计划，及资源保障提供情况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27.研发投入、技术创新转化为技术标准情况、科研人员占比情况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28.通过创新和改造，取得核心优势和项目情况、.科技成果转化应用或先进服务模式的推广情况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29.获得科学技术奖情况、获得专利、软件著作权、设计专利权等情况</w:t>
      </w:r>
      <w:r>
        <w:rPr>
          <w:rFonts w:ascii="黑体" w:eastAsia="黑体" w:hAnsi="黑体" w:cs="黑体" w:hint="eastAsia"/>
          <w:sz w:val="18"/>
          <w:szCs w:val="18"/>
        </w:rPr>
        <w:tab/>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30.拥有国家、省级各类研究技术机构情况、通过国家重点高新技术企业认定、国家或省创新型企业、高新技术企业认定等情况</w:t>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31.申报产品销售额(量)、申报产品出口额(量)</w:t>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32.每年发布社会责任报告或接受社会责任评价的情况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33.近三年无重大质量安全事故及严重违法违规记录</w:t>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34.环境管理体系认证情况、节能或绿色产品数量、绿色工厂创建情况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35.在产品设计和产品实现过程实行绿色和可持续发展理念，开展预防污染和节约资源的情况，废弃物处置和回收再利用情况</w:t>
      </w:r>
      <w:r>
        <w:rPr>
          <w:rFonts w:ascii="黑体" w:eastAsia="黑体" w:hAnsi="黑体" w:cs="黑体" w:hint="eastAsia"/>
          <w:sz w:val="18"/>
          <w:szCs w:val="18"/>
        </w:rPr>
        <w:tab/>
      </w:r>
      <w:r>
        <w:rPr>
          <w:rFonts w:ascii="黑体" w:eastAsia="黑体" w:hAnsi="黑体" w:cs="黑体" w:hint="eastAsia"/>
          <w:sz w:val="18"/>
          <w:szCs w:val="18"/>
        </w:rPr>
        <w:tab/>
      </w:r>
      <w:r>
        <w:rPr>
          <w:rFonts w:ascii="黑体" w:eastAsia="黑体" w:hAnsi="黑体" w:cs="黑体" w:hint="eastAsia"/>
          <w:sz w:val="18"/>
          <w:szCs w:val="18"/>
        </w:rPr>
        <w:tab/>
      </w:r>
    </w:p>
    <w:p w:rsidR="001B3E4E" w:rsidRDefault="001B3E4E" w:rsidP="001B3E4E">
      <w:pPr>
        <w:ind w:firstLineChars="200" w:firstLine="360"/>
        <w:rPr>
          <w:rFonts w:ascii="黑体" w:eastAsia="黑体" w:hAnsi="黑体" w:cs="黑体"/>
          <w:sz w:val="18"/>
          <w:szCs w:val="18"/>
        </w:rPr>
      </w:pPr>
      <w:r>
        <w:rPr>
          <w:rFonts w:ascii="黑体" w:eastAsia="黑体" w:hAnsi="黑体" w:cs="黑体" w:hint="eastAsia"/>
          <w:sz w:val="18"/>
          <w:szCs w:val="18"/>
        </w:rPr>
        <w:t>36.开展信用体系建设情况，提供由信用主管部门出具的信用报告、质量信用等级情况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37.尊重利益相关方的利益、建立合规经营制度、公平竞争力情况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38.近三年纳税情况和区域纳税排名</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39.建立缺陷产品召回制度情况、建立消费者权益保护制度，售后服务星级评价情况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40.建立员工合法权益保护制度，职业健康安全体系认证情况</w:t>
      </w:r>
    </w:p>
    <w:p w:rsidR="001B3E4E" w:rsidRDefault="001B3E4E" w:rsidP="007E3AF9">
      <w:pPr>
        <w:ind w:firstLineChars="200" w:firstLine="360"/>
        <w:rPr>
          <w:rFonts w:ascii="黑体" w:eastAsia="黑体" w:hAnsi="黑体" w:cs="黑体"/>
          <w:sz w:val="18"/>
          <w:szCs w:val="18"/>
        </w:rPr>
      </w:pPr>
      <w:r>
        <w:rPr>
          <w:rFonts w:ascii="黑体" w:eastAsia="黑体" w:hAnsi="黑体" w:cs="黑体" w:hint="eastAsia"/>
          <w:sz w:val="18"/>
          <w:szCs w:val="18"/>
        </w:rPr>
        <w:t>41.参与社会公益活动情况</w:t>
      </w:r>
    </w:p>
    <w:p w:rsidR="005C5108" w:rsidRPr="00843CC1" w:rsidRDefault="005C5108">
      <w:pPr>
        <w:rPr>
          <w:rFonts w:ascii="宋体" w:eastAsia="宋体" w:hAnsi="宋体" w:cs="黑体"/>
          <w:color w:val="000000"/>
          <w:sz w:val="18"/>
          <w:szCs w:val="18"/>
        </w:rPr>
      </w:pPr>
    </w:p>
    <w:sectPr w:rsidR="005C5108" w:rsidRPr="00843CC1" w:rsidSect="005C510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D7B" w:rsidRDefault="000B3D7B" w:rsidP="005C5108">
      <w:r>
        <w:separator/>
      </w:r>
    </w:p>
  </w:endnote>
  <w:endnote w:type="continuationSeparator" w:id="1">
    <w:p w:rsidR="000B3D7B" w:rsidRDefault="000B3D7B" w:rsidP="005C5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08" w:rsidRDefault="006A00B8">
    <w:pPr>
      <w:pStyle w:val="a3"/>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C5108" w:rsidRDefault="006A00B8">
                <w:pPr>
                  <w:pStyle w:val="a3"/>
                </w:pPr>
                <w:r>
                  <w:fldChar w:fldCharType="begin"/>
                </w:r>
                <w:r w:rsidR="00635828">
                  <w:instrText xml:space="preserve"> PAGE  \* MERGEFORMAT </w:instrText>
                </w:r>
                <w:r>
                  <w:fldChar w:fldCharType="separate"/>
                </w:r>
                <w:r w:rsidR="0030771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D7B" w:rsidRDefault="000B3D7B" w:rsidP="005C5108">
      <w:r>
        <w:separator/>
      </w:r>
    </w:p>
  </w:footnote>
  <w:footnote w:type="continuationSeparator" w:id="1">
    <w:p w:rsidR="000B3D7B" w:rsidRDefault="000B3D7B" w:rsidP="005C5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A6E530"/>
    <w:multiLevelType w:val="singleLevel"/>
    <w:tmpl w:val="D7A6E530"/>
    <w:lvl w:ilvl="0">
      <w:start w:val="1"/>
      <w:numFmt w:val="decimal"/>
      <w:lvlText w:val="%1."/>
      <w:lvlJc w:val="left"/>
      <w:pPr>
        <w:ind w:left="865" w:hanging="425"/>
      </w:pPr>
      <w:rPr>
        <w:rFonts w:hint="default"/>
      </w:rPr>
    </w:lvl>
  </w:abstractNum>
  <w:abstractNum w:abstractNumId="1">
    <w:nsid w:val="4F74F6B6"/>
    <w:multiLevelType w:val="singleLevel"/>
    <w:tmpl w:val="4F74F6B6"/>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dlZDQ4Y2YyMzIzYTBjNmNiMjYwMmFhNjA4NmI0OWYifQ=="/>
    <w:docVar w:name="KSO_WPS_MARK_KEY" w:val="9d9158e0-a3df-4704-a6d8-4b4b088ff816"/>
  </w:docVars>
  <w:rsids>
    <w:rsidRoot w:val="00B26652"/>
    <w:rsid w:val="0007661A"/>
    <w:rsid w:val="000B3D7B"/>
    <w:rsid w:val="001B3E4E"/>
    <w:rsid w:val="0030771D"/>
    <w:rsid w:val="003E682E"/>
    <w:rsid w:val="00474968"/>
    <w:rsid w:val="005678C9"/>
    <w:rsid w:val="005C5108"/>
    <w:rsid w:val="00635828"/>
    <w:rsid w:val="006A00B8"/>
    <w:rsid w:val="007E3AF9"/>
    <w:rsid w:val="0082310F"/>
    <w:rsid w:val="00843CC1"/>
    <w:rsid w:val="00872F2E"/>
    <w:rsid w:val="00A649E3"/>
    <w:rsid w:val="00A86798"/>
    <w:rsid w:val="00B26652"/>
    <w:rsid w:val="00F348AC"/>
    <w:rsid w:val="00F412D0"/>
    <w:rsid w:val="02070CCA"/>
    <w:rsid w:val="046046C1"/>
    <w:rsid w:val="08393BA7"/>
    <w:rsid w:val="0CC86FAC"/>
    <w:rsid w:val="12AF5ECA"/>
    <w:rsid w:val="149E27B0"/>
    <w:rsid w:val="17231CAA"/>
    <w:rsid w:val="2D0F4D53"/>
    <w:rsid w:val="31D04385"/>
    <w:rsid w:val="37087FB4"/>
    <w:rsid w:val="3A9525CC"/>
    <w:rsid w:val="3C081F6F"/>
    <w:rsid w:val="3E772CAC"/>
    <w:rsid w:val="3F285800"/>
    <w:rsid w:val="44E26451"/>
    <w:rsid w:val="45E00BE3"/>
    <w:rsid w:val="4C321240"/>
    <w:rsid w:val="4CB65363"/>
    <w:rsid w:val="5BF40AEC"/>
    <w:rsid w:val="5D2E6E2B"/>
    <w:rsid w:val="62AA0157"/>
    <w:rsid w:val="62FD12DC"/>
    <w:rsid w:val="63EA2374"/>
    <w:rsid w:val="6C2D20AF"/>
    <w:rsid w:val="738C6170"/>
    <w:rsid w:val="769D5985"/>
    <w:rsid w:val="77514BED"/>
    <w:rsid w:val="7D3D00ED"/>
    <w:rsid w:val="7DA40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08"/>
    <w:pPr>
      <w:widowControl w:val="0"/>
      <w:autoSpaceDE w:val="0"/>
      <w:autoSpaceDN w:val="0"/>
    </w:pPr>
    <w:rPr>
      <w:rFonts w:ascii="仿宋" w:eastAsia="仿宋" w:hAnsi="仿宋"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5C5108"/>
    <w:pPr>
      <w:tabs>
        <w:tab w:val="center" w:pos="4153"/>
        <w:tab w:val="right" w:pos="8306"/>
      </w:tabs>
      <w:snapToGrid w:val="0"/>
    </w:pPr>
    <w:rPr>
      <w:sz w:val="18"/>
    </w:rPr>
  </w:style>
  <w:style w:type="paragraph" w:styleId="a4">
    <w:name w:val="header"/>
    <w:basedOn w:val="a"/>
    <w:uiPriority w:val="99"/>
    <w:semiHidden/>
    <w:unhideWhenUsed/>
    <w:qFormat/>
    <w:rsid w:val="005C510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iPriority w:val="99"/>
    <w:unhideWhenUsed/>
    <w:qFormat/>
    <w:rsid w:val="005C5108"/>
    <w:pPr>
      <w:spacing w:before="100" w:beforeAutospacing="1" w:after="100" w:afterAutospacing="1"/>
    </w:pPr>
    <w:rPr>
      <w:rFonts w:ascii="宋体" w:eastAsia="宋体" w:hAnsi="宋体"/>
      <w:sz w:val="24"/>
      <w:szCs w:val="24"/>
    </w:rPr>
  </w:style>
  <w:style w:type="table" w:styleId="a6">
    <w:name w:val="Table Grid"/>
    <w:basedOn w:val="a1"/>
    <w:uiPriority w:val="39"/>
    <w:qFormat/>
    <w:rsid w:val="005C5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终结线"/>
    <w:basedOn w:val="a"/>
    <w:qFormat/>
    <w:rsid w:val="005C5108"/>
  </w:style>
  <w:style w:type="paragraph" w:customStyle="1" w:styleId="1">
    <w:name w:val="列出段落1"/>
    <w:basedOn w:val="a"/>
    <w:qFormat/>
    <w:rsid w:val="005C5108"/>
    <w:pPr>
      <w:spacing w:before="100" w:beforeAutospacing="1" w:after="100" w:afterAutospacing="1"/>
      <w:ind w:left="243" w:firstLine="560"/>
    </w:pPr>
  </w:style>
  <w:style w:type="table" w:customStyle="1" w:styleId="TableNormal">
    <w:name w:val="Table Normal"/>
    <w:semiHidden/>
    <w:unhideWhenUsed/>
    <w:qFormat/>
    <w:rsid w:val="005C510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587</Words>
  <Characters>3346</Characters>
  <Application>Microsoft Office Word</Application>
  <DocSecurity>0</DocSecurity>
  <Lines>27</Lines>
  <Paragraphs>7</Paragraphs>
  <ScaleCrop>false</ScaleCrop>
  <Company>Microsoft</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5</cp:revision>
  <dcterms:created xsi:type="dcterms:W3CDTF">2023-02-28T02:56:00Z</dcterms:created>
  <dcterms:modified xsi:type="dcterms:W3CDTF">2023-02-28T10:24:00Z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8D3FF2B3434D4DDAAF4D2736D982E147</vt:lpwstr>
  </property>
</Properties>
</file>